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6C5560">
        <w:rPr>
          <w:rFonts w:ascii="Century Gothic" w:eastAsia="Times New Roman" w:hAnsi="Century Gothic" w:cs="Times New Roman"/>
          <w:b/>
          <w:bCs/>
          <w:sz w:val="24"/>
          <w:szCs w:val="24"/>
        </w:rPr>
        <w:t>U M O W A</w:t>
      </w:r>
    </w:p>
    <w:p w:rsidR="006C5560" w:rsidRPr="006C5560" w:rsidRDefault="006C005E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</w:rPr>
        <w:t>nr ZZP.272.07.</w:t>
      </w:r>
      <w:bookmarkStart w:id="0" w:name="_GoBack"/>
      <w:bookmarkEnd w:id="0"/>
      <w:r w:rsidR="00580AFE">
        <w:rPr>
          <w:rFonts w:ascii="Century Gothic" w:eastAsia="Times New Roman" w:hAnsi="Century Gothic" w:cs="Times New Roman"/>
          <w:b/>
          <w:bCs/>
          <w:sz w:val="24"/>
          <w:szCs w:val="24"/>
        </w:rPr>
        <w:t>2017</w:t>
      </w:r>
      <w:r w:rsidR="00587A03">
        <w:rPr>
          <w:rFonts w:ascii="Century Gothic" w:eastAsia="Times New Roman" w:hAnsi="Century Gothic" w:cs="Times New Roman"/>
          <w:b/>
          <w:bCs/>
          <w:sz w:val="24"/>
          <w:szCs w:val="24"/>
        </w:rPr>
        <w:t>.KS</w:t>
      </w:r>
    </w:p>
    <w:p w:rsidR="006C5560" w:rsidRPr="006C5560" w:rsidRDefault="006C5560" w:rsidP="006C556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6C5560" w:rsidRPr="005938FF" w:rsidRDefault="006C5560" w:rsidP="006C5560">
      <w:pPr>
        <w:spacing w:after="0" w:line="240" w:lineRule="auto"/>
        <w:rPr>
          <w:rFonts w:eastAsia="Times New Roman" w:cstheme="minorHAnsi"/>
        </w:rPr>
      </w:pPr>
      <w:r w:rsidRPr="005938FF">
        <w:rPr>
          <w:rFonts w:eastAsia="Times New Roman" w:cstheme="minorHAnsi"/>
        </w:rPr>
        <w:t>zawarta w dniu …….. 2016r. w Ozimku</w:t>
      </w:r>
    </w:p>
    <w:p w:rsidR="006C5560" w:rsidRPr="005938FF" w:rsidRDefault="006C5560" w:rsidP="006C5560">
      <w:pPr>
        <w:spacing w:after="0" w:line="240" w:lineRule="auto"/>
        <w:rPr>
          <w:rFonts w:eastAsia="Times New Roman" w:cstheme="minorHAnsi"/>
        </w:rPr>
      </w:pPr>
      <w:r w:rsidRPr="005938FF">
        <w:rPr>
          <w:rFonts w:eastAsia="Times New Roman" w:cstheme="minorHAnsi"/>
        </w:rPr>
        <w:t xml:space="preserve">pomiędzy Gminą Ozimek </w:t>
      </w:r>
    </w:p>
    <w:p w:rsidR="006C5560" w:rsidRPr="005938FF" w:rsidRDefault="006C5560" w:rsidP="006C5560">
      <w:pPr>
        <w:spacing w:after="0" w:line="240" w:lineRule="auto"/>
        <w:rPr>
          <w:rFonts w:eastAsia="Times New Roman" w:cstheme="minorHAnsi"/>
        </w:rPr>
      </w:pPr>
      <w:r w:rsidRPr="005938FF">
        <w:rPr>
          <w:rFonts w:eastAsia="Times New Roman" w:cstheme="minorHAnsi"/>
        </w:rPr>
        <w:t>z siedzibą w Urzędzie Gminy i Miasta w Ozimku, ul. Ks. J. Dzierżona 4b, 46-040 Ozimek  reprezentowaną przez :</w:t>
      </w:r>
    </w:p>
    <w:p w:rsidR="006C5560" w:rsidRPr="005938FF" w:rsidRDefault="006C5560" w:rsidP="006C5560">
      <w:pPr>
        <w:spacing w:after="0" w:line="240" w:lineRule="auto"/>
        <w:rPr>
          <w:rFonts w:eastAsia="Times New Roman" w:cstheme="minorHAnsi"/>
          <w:b/>
          <w:bCs/>
          <w:iCs/>
        </w:rPr>
      </w:pPr>
      <w:r w:rsidRPr="005938FF">
        <w:rPr>
          <w:rFonts w:eastAsia="Times New Roman" w:cstheme="minorHAnsi"/>
          <w:b/>
          <w:bCs/>
          <w:iCs/>
        </w:rPr>
        <w:t>Jana Labusa  -  Burmistrza  Ozimka</w:t>
      </w:r>
    </w:p>
    <w:p w:rsidR="006C5560" w:rsidRPr="005938FF" w:rsidRDefault="006C5560" w:rsidP="006C5560">
      <w:pPr>
        <w:spacing w:after="0" w:line="240" w:lineRule="auto"/>
        <w:rPr>
          <w:rFonts w:eastAsia="Times New Roman" w:cstheme="minorHAnsi"/>
        </w:rPr>
      </w:pPr>
      <w:r w:rsidRPr="005938FF">
        <w:rPr>
          <w:rFonts w:eastAsia="Times New Roman" w:cstheme="minorHAnsi"/>
        </w:rPr>
        <w:t>zwanym dalej „Zamawiającym”</w:t>
      </w:r>
    </w:p>
    <w:p w:rsidR="006C5560" w:rsidRPr="005938FF" w:rsidRDefault="006C5560" w:rsidP="006C5560">
      <w:pPr>
        <w:spacing w:after="0" w:line="240" w:lineRule="auto"/>
        <w:rPr>
          <w:rFonts w:eastAsia="Times New Roman" w:cstheme="minorHAnsi"/>
        </w:rPr>
      </w:pPr>
      <w:r w:rsidRPr="005938FF">
        <w:rPr>
          <w:rFonts w:eastAsia="Times New Roman" w:cstheme="minorHAnsi"/>
        </w:rPr>
        <w:t>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C5560" w:rsidRPr="005938FF" w:rsidTr="00184192">
        <w:trPr>
          <w:trHeight w:val="1055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0" w:rsidRPr="005938FF" w:rsidRDefault="006C5560" w:rsidP="006C556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:rsidR="006C5560" w:rsidRPr="005938FF" w:rsidRDefault="006C5560" w:rsidP="006C5560">
      <w:pPr>
        <w:spacing w:after="0" w:line="240" w:lineRule="auto"/>
        <w:rPr>
          <w:rFonts w:eastAsia="Times New Roman" w:cstheme="minorHAnsi"/>
        </w:rPr>
      </w:pPr>
      <w:r w:rsidRPr="005938FF">
        <w:rPr>
          <w:rFonts w:eastAsia="Times New Roman" w:cstheme="minorHAnsi"/>
        </w:rPr>
        <w:t xml:space="preserve">zwanym dalej „Wykonawcą” </w:t>
      </w:r>
    </w:p>
    <w:p w:rsidR="006C5560" w:rsidRPr="005938FF" w:rsidRDefault="006C5560" w:rsidP="006C5560">
      <w:pPr>
        <w:spacing w:after="0" w:line="240" w:lineRule="auto"/>
        <w:rPr>
          <w:rFonts w:eastAsia="Times New Roman" w:cstheme="minorHAnsi"/>
        </w:rPr>
      </w:pPr>
    </w:p>
    <w:p w:rsidR="006C5560" w:rsidRPr="005938FF" w:rsidRDefault="006C5560" w:rsidP="006C5560">
      <w:pPr>
        <w:spacing w:after="0" w:line="240" w:lineRule="auto"/>
        <w:ind w:right="403"/>
        <w:jc w:val="both"/>
        <w:rPr>
          <w:rFonts w:eastAsia="Times New Roman" w:cstheme="minorHAnsi"/>
          <w:i/>
        </w:rPr>
      </w:pPr>
      <w:r w:rsidRPr="005938FF">
        <w:rPr>
          <w:rFonts w:eastAsia="Times New Roman" w:cstheme="minorHAnsi"/>
          <w:i/>
        </w:rPr>
        <w:t xml:space="preserve">Zamawiający w wyniku </w:t>
      </w:r>
      <w:r w:rsidR="00580AFE" w:rsidRPr="005938FF">
        <w:rPr>
          <w:rFonts w:eastAsia="Times New Roman" w:cstheme="minorHAnsi"/>
          <w:i/>
        </w:rPr>
        <w:t xml:space="preserve">zapytania ofertowego </w:t>
      </w:r>
      <w:r w:rsidR="00FA1864">
        <w:rPr>
          <w:rFonts w:eastAsia="Times New Roman" w:cstheme="minorHAnsi"/>
          <w:i/>
        </w:rPr>
        <w:t>nr ZZP. 271….2017.KS z dnia 3</w:t>
      </w:r>
      <w:r w:rsidR="00B37509">
        <w:rPr>
          <w:rFonts w:eastAsia="Times New Roman" w:cstheme="minorHAnsi"/>
          <w:i/>
        </w:rPr>
        <w:t>1</w:t>
      </w:r>
      <w:r w:rsidR="00FA1864">
        <w:rPr>
          <w:rFonts w:eastAsia="Times New Roman" w:cstheme="minorHAnsi"/>
          <w:i/>
        </w:rPr>
        <w:t xml:space="preserve">.01.2017r. </w:t>
      </w:r>
      <w:r w:rsidRPr="005938FF">
        <w:rPr>
          <w:rFonts w:eastAsia="Times New Roman" w:cstheme="minorHAnsi"/>
          <w:i/>
        </w:rPr>
        <w:t xml:space="preserve">przeprowadzonego </w:t>
      </w:r>
      <w:r w:rsidR="00580AFE" w:rsidRPr="005938FF">
        <w:rPr>
          <w:rFonts w:eastAsia="Times New Roman" w:cstheme="minorHAnsi"/>
          <w:i/>
        </w:rPr>
        <w:t xml:space="preserve">zgodnie z regulaminem udzielania zamówień, których wartość nie przekracza 30 000 euro </w:t>
      </w:r>
      <w:r w:rsidRPr="005938FF">
        <w:rPr>
          <w:rFonts w:eastAsia="Times New Roman" w:cstheme="minorHAnsi"/>
          <w:i/>
        </w:rPr>
        <w:t>dokonał wyboru Wykonawcy na zadanie wyszczególnione w § 1 niniejszej umowy.</w:t>
      </w:r>
    </w:p>
    <w:p w:rsidR="006C5560" w:rsidRPr="005938FF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  <w:i/>
        </w:rPr>
      </w:pPr>
    </w:p>
    <w:p w:rsidR="006C5560" w:rsidRDefault="006C5560" w:rsidP="006C5560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5938FF">
        <w:rPr>
          <w:rFonts w:eastAsia="Times New Roman" w:cstheme="minorHAnsi"/>
          <w:b/>
          <w:bCs/>
        </w:rPr>
        <w:t>§ 1</w:t>
      </w:r>
    </w:p>
    <w:p w:rsidR="00D87B06" w:rsidRPr="005938FF" w:rsidRDefault="00D87B06" w:rsidP="006C5560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PRZEDMIOT UMOWY </w:t>
      </w:r>
    </w:p>
    <w:p w:rsidR="006C5560" w:rsidRDefault="006C5560" w:rsidP="001E431A">
      <w:pPr>
        <w:numPr>
          <w:ilvl w:val="0"/>
          <w:numId w:val="6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theme="minorHAnsi"/>
          <w:b/>
          <w:lang w:eastAsia="en-GB"/>
        </w:rPr>
      </w:pPr>
      <w:r w:rsidRPr="005938FF">
        <w:rPr>
          <w:rFonts w:eastAsia="Times New Roman" w:cstheme="minorHAnsi"/>
          <w:lang w:eastAsia="en-GB"/>
        </w:rPr>
        <w:t>Zamawiający zleca, a Wykonawca zobo</w:t>
      </w:r>
      <w:r w:rsidR="005772BA">
        <w:rPr>
          <w:rFonts w:eastAsia="Times New Roman" w:cstheme="minorHAnsi"/>
          <w:lang w:eastAsia="en-GB"/>
        </w:rPr>
        <w:t>wiązuje się do</w:t>
      </w:r>
      <w:r w:rsidR="0039043B">
        <w:rPr>
          <w:rFonts w:eastAsia="Times New Roman" w:cstheme="minorHAnsi"/>
          <w:lang w:eastAsia="en-GB"/>
        </w:rPr>
        <w:t xml:space="preserve"> realizacji</w:t>
      </w:r>
      <w:r w:rsidR="005772BA">
        <w:rPr>
          <w:rFonts w:eastAsia="Times New Roman" w:cstheme="minorHAnsi"/>
          <w:lang w:eastAsia="en-GB"/>
        </w:rPr>
        <w:t xml:space="preserve"> zadania</w:t>
      </w:r>
      <w:r w:rsidRPr="005938FF">
        <w:rPr>
          <w:rFonts w:eastAsia="Times New Roman" w:cstheme="minorHAnsi"/>
          <w:lang w:eastAsia="en-GB"/>
        </w:rPr>
        <w:t xml:space="preserve"> pn.:</w:t>
      </w:r>
      <w:r w:rsidR="00E3534D" w:rsidRPr="005938FF">
        <w:rPr>
          <w:rFonts w:eastAsia="Times New Roman" w:cstheme="minorHAnsi"/>
          <w:lang w:eastAsia="en-GB"/>
        </w:rPr>
        <w:t xml:space="preserve"> </w:t>
      </w:r>
      <w:r w:rsidR="00B37509">
        <w:rPr>
          <w:rFonts w:eastAsia="Times New Roman" w:cstheme="minorHAnsi"/>
          <w:b/>
          <w:lang w:eastAsia="en-GB"/>
        </w:rPr>
        <w:t>Opracowanie programu funkcjonalno – użytkowego dla</w:t>
      </w:r>
      <w:r w:rsidR="00580AFE" w:rsidRPr="005938FF">
        <w:rPr>
          <w:rFonts w:eastAsia="Times New Roman" w:cstheme="minorHAnsi"/>
          <w:b/>
          <w:lang w:eastAsia="en-GB"/>
        </w:rPr>
        <w:t xml:space="preserve"> </w:t>
      </w:r>
      <w:r w:rsidR="008C4F66">
        <w:rPr>
          <w:rFonts w:eastAsia="Times New Roman" w:cstheme="minorHAnsi"/>
          <w:b/>
          <w:lang w:eastAsia="en-GB"/>
        </w:rPr>
        <w:t xml:space="preserve">terenu wyspy </w:t>
      </w:r>
      <w:proofErr w:type="spellStart"/>
      <w:r w:rsidR="008C4F66">
        <w:rPr>
          <w:rFonts w:eastAsia="Times New Roman" w:cstheme="minorHAnsi"/>
          <w:b/>
          <w:lang w:eastAsia="en-GB"/>
        </w:rPr>
        <w:t>Redhanz’a</w:t>
      </w:r>
      <w:proofErr w:type="spellEnd"/>
      <w:r w:rsidR="008C4F66">
        <w:rPr>
          <w:rFonts w:eastAsia="Times New Roman" w:cstheme="minorHAnsi"/>
          <w:b/>
          <w:lang w:eastAsia="en-GB"/>
        </w:rPr>
        <w:t xml:space="preserve"> w Ozimku.</w:t>
      </w:r>
    </w:p>
    <w:p w:rsidR="008C4F66" w:rsidRDefault="008C4F66" w:rsidP="001E431A">
      <w:pPr>
        <w:numPr>
          <w:ilvl w:val="0"/>
          <w:numId w:val="6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 ramach programu funkcjonalno – użytkowego zostanie ujęty następujący zakres:</w:t>
      </w:r>
    </w:p>
    <w:p w:rsidR="008C4F66" w:rsidRPr="008C4F66" w:rsidRDefault="008C4F66" w:rsidP="008C4F66">
      <w:pPr>
        <w:pStyle w:val="Akapitzlist"/>
        <w:numPr>
          <w:ilvl w:val="0"/>
          <w:numId w:val="22"/>
        </w:numPr>
        <w:tabs>
          <w:tab w:val="center" w:pos="4153"/>
          <w:tab w:val="right" w:pos="8306"/>
        </w:tabs>
        <w:spacing w:after="0" w:line="240" w:lineRule="auto"/>
        <w:ind w:left="709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Kompleksowa modernizacja sceny polegająca na:</w:t>
      </w:r>
    </w:p>
    <w:p w:rsidR="008C4F66" w:rsidRPr="008C4F66" w:rsidRDefault="008C4F66" w:rsidP="008C4F66">
      <w:pPr>
        <w:numPr>
          <w:ilvl w:val="0"/>
          <w:numId w:val="20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wykonaniu zadaszenia muszli, powiększeniu i podwyższeniu sceny, wyposażeniu w ekran belki montażowe i oświetlenie</w:t>
      </w:r>
      <w:r w:rsidR="0039043B">
        <w:rPr>
          <w:rFonts w:eastAsia="Times New Roman" w:cstheme="minorHAnsi"/>
          <w:lang w:eastAsia="en-GB"/>
        </w:rPr>
        <w:t>;</w:t>
      </w:r>
      <w:r w:rsidRPr="008C4F66">
        <w:rPr>
          <w:rFonts w:eastAsia="Times New Roman" w:cstheme="minorHAnsi"/>
          <w:lang w:eastAsia="en-GB"/>
        </w:rPr>
        <w:t xml:space="preserve"> </w:t>
      </w:r>
    </w:p>
    <w:p w:rsidR="008C4F66" w:rsidRPr="008C4F66" w:rsidRDefault="008C4F66" w:rsidP="008C4F66">
      <w:pPr>
        <w:numPr>
          <w:ilvl w:val="0"/>
          <w:numId w:val="20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połączenie sceny z budynkiem szatniowo – gospodarczym</w:t>
      </w:r>
      <w:r w:rsidR="0039043B">
        <w:rPr>
          <w:rFonts w:eastAsia="Times New Roman" w:cstheme="minorHAnsi"/>
          <w:lang w:eastAsia="en-GB"/>
        </w:rPr>
        <w:t>;</w:t>
      </w:r>
    </w:p>
    <w:p w:rsidR="008C4F66" w:rsidRPr="008C4F66" w:rsidRDefault="008C4F66" w:rsidP="008C4F66">
      <w:pPr>
        <w:numPr>
          <w:ilvl w:val="0"/>
          <w:numId w:val="20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 xml:space="preserve">montaż dodatkowych ławek </w:t>
      </w:r>
      <w:r w:rsidR="0039043B">
        <w:rPr>
          <w:rFonts w:eastAsia="Times New Roman" w:cstheme="minorHAnsi"/>
          <w:lang w:eastAsia="en-GB"/>
        </w:rPr>
        <w:t>i siedzisk;</w:t>
      </w:r>
    </w:p>
    <w:p w:rsidR="008C4F66" w:rsidRPr="008C4F66" w:rsidRDefault="008C4F66" w:rsidP="008C4F66">
      <w:pPr>
        <w:numPr>
          <w:ilvl w:val="0"/>
          <w:numId w:val="23"/>
        </w:numPr>
        <w:tabs>
          <w:tab w:val="center" w:pos="4153"/>
          <w:tab w:val="right" w:pos="8306"/>
        </w:tabs>
        <w:spacing w:after="0" w:line="240" w:lineRule="auto"/>
        <w:ind w:left="709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Remont parkingu zlokalizowanego przez parkiem</w:t>
      </w:r>
      <w:r w:rsidR="0039043B">
        <w:rPr>
          <w:rFonts w:eastAsia="Times New Roman" w:cstheme="minorHAnsi"/>
          <w:lang w:eastAsia="en-GB"/>
        </w:rPr>
        <w:t>;</w:t>
      </w:r>
    </w:p>
    <w:p w:rsidR="008C4F66" w:rsidRPr="008C4F66" w:rsidRDefault="008C4F66" w:rsidP="008C4F66">
      <w:pPr>
        <w:numPr>
          <w:ilvl w:val="0"/>
          <w:numId w:val="23"/>
        </w:numPr>
        <w:tabs>
          <w:tab w:val="center" w:pos="4153"/>
          <w:tab w:val="right" w:pos="8306"/>
        </w:tabs>
        <w:spacing w:after="0" w:line="240" w:lineRule="auto"/>
        <w:ind w:left="709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Dodatkowe oświetlenie parku, pełny monitoring, wykonanie przyłączy elektrycznych i wodnych</w:t>
      </w:r>
      <w:r w:rsidR="0039043B">
        <w:rPr>
          <w:rFonts w:eastAsia="Times New Roman" w:cstheme="minorHAnsi"/>
          <w:lang w:eastAsia="en-GB"/>
        </w:rPr>
        <w:t>;</w:t>
      </w:r>
      <w:r w:rsidRPr="008C4F66">
        <w:rPr>
          <w:rFonts w:eastAsia="Times New Roman" w:cstheme="minorHAnsi"/>
          <w:lang w:eastAsia="en-GB"/>
        </w:rPr>
        <w:t xml:space="preserve"> </w:t>
      </w:r>
    </w:p>
    <w:p w:rsidR="008C4F66" w:rsidRPr="008C4F66" w:rsidRDefault="008C4F66" w:rsidP="008C4F66">
      <w:pPr>
        <w:numPr>
          <w:ilvl w:val="0"/>
          <w:numId w:val="23"/>
        </w:numPr>
        <w:tabs>
          <w:tab w:val="center" w:pos="4153"/>
          <w:tab w:val="right" w:pos="8306"/>
        </w:tabs>
        <w:spacing w:after="0" w:line="240" w:lineRule="auto"/>
        <w:ind w:left="709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Zagospodarowanie terenu parku:</w:t>
      </w:r>
    </w:p>
    <w:p w:rsidR="008C4F66" w:rsidRPr="008C4F66" w:rsidRDefault="008C4F66" w:rsidP="008C4F66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Plac zabaw składający się m. in.  zestaw urządzeń połączonych w jedną całość dla dzieci np. zestaw palmowy, zestaw wieżowy</w:t>
      </w:r>
      <w:r w:rsidR="0039043B">
        <w:rPr>
          <w:rFonts w:eastAsia="Times New Roman" w:cstheme="minorHAnsi"/>
          <w:lang w:eastAsia="en-GB"/>
        </w:rPr>
        <w:t>;</w:t>
      </w:r>
    </w:p>
    <w:p w:rsidR="008C4F66" w:rsidRPr="008C4F66" w:rsidRDefault="008C4F66" w:rsidP="008C4F66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Sprężynowce, huśtawki, gniazdo bocianie</w:t>
      </w:r>
      <w:r w:rsidR="0039043B">
        <w:rPr>
          <w:rFonts w:eastAsia="Times New Roman" w:cstheme="minorHAnsi"/>
          <w:lang w:eastAsia="en-GB"/>
        </w:rPr>
        <w:t>;</w:t>
      </w:r>
    </w:p>
    <w:p w:rsidR="008C4F66" w:rsidRPr="008C4F66" w:rsidRDefault="0039043B" w:rsidP="008C4F66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Ogrodzenie pla</w:t>
      </w:r>
      <w:r w:rsidR="008C4F66" w:rsidRPr="008C4F66">
        <w:rPr>
          <w:rFonts w:eastAsia="Times New Roman" w:cstheme="minorHAnsi"/>
          <w:lang w:eastAsia="en-GB"/>
        </w:rPr>
        <w:t>cu zabaw</w:t>
      </w:r>
      <w:r>
        <w:rPr>
          <w:rFonts w:eastAsia="Times New Roman" w:cstheme="minorHAnsi"/>
          <w:lang w:eastAsia="en-GB"/>
        </w:rPr>
        <w:t>;</w:t>
      </w:r>
    </w:p>
    <w:p w:rsidR="008C4F66" w:rsidRPr="008C4F66" w:rsidRDefault="008C4F66" w:rsidP="008C4F66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Urządzenia siłowe – 3 szt.</w:t>
      </w:r>
      <w:r w:rsidR="0039043B">
        <w:rPr>
          <w:rFonts w:eastAsia="Times New Roman" w:cstheme="minorHAnsi"/>
          <w:lang w:eastAsia="en-GB"/>
        </w:rPr>
        <w:t>;</w:t>
      </w:r>
    </w:p>
    <w:p w:rsidR="008C4F66" w:rsidRPr="008C4F66" w:rsidRDefault="0039043B" w:rsidP="008C4F66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Stoły do gry w szachy – 2</w:t>
      </w:r>
      <w:r w:rsidR="008C4F66" w:rsidRPr="008C4F66">
        <w:rPr>
          <w:rFonts w:eastAsia="Times New Roman" w:cstheme="minorHAnsi"/>
          <w:lang w:eastAsia="en-GB"/>
        </w:rPr>
        <w:t xml:space="preserve"> szt.</w:t>
      </w:r>
      <w:r>
        <w:rPr>
          <w:rFonts w:eastAsia="Times New Roman" w:cstheme="minorHAnsi"/>
          <w:lang w:eastAsia="en-GB"/>
        </w:rPr>
        <w:t>;</w:t>
      </w:r>
    </w:p>
    <w:p w:rsidR="008C4F66" w:rsidRPr="008C4F66" w:rsidRDefault="0039043B" w:rsidP="008C4F66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Stoły do gry ping – ponga – 2</w:t>
      </w:r>
      <w:r w:rsidR="008C4F66" w:rsidRPr="008C4F66">
        <w:rPr>
          <w:rFonts w:eastAsia="Times New Roman" w:cstheme="minorHAnsi"/>
          <w:lang w:eastAsia="en-GB"/>
        </w:rPr>
        <w:t xml:space="preserve"> szt.</w:t>
      </w:r>
      <w:r>
        <w:rPr>
          <w:rFonts w:eastAsia="Times New Roman" w:cstheme="minorHAnsi"/>
          <w:lang w:eastAsia="en-GB"/>
        </w:rPr>
        <w:t>;</w:t>
      </w:r>
      <w:r w:rsidR="008C4F66" w:rsidRPr="008C4F66">
        <w:rPr>
          <w:rFonts w:eastAsia="Times New Roman" w:cstheme="minorHAnsi"/>
          <w:lang w:eastAsia="en-GB"/>
        </w:rPr>
        <w:t xml:space="preserve"> </w:t>
      </w:r>
    </w:p>
    <w:p w:rsidR="008C4F66" w:rsidRPr="008C4F66" w:rsidRDefault="008C4F66" w:rsidP="008C4F66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Ścianki wspinaczkowe</w:t>
      </w:r>
      <w:r w:rsidR="0039043B">
        <w:rPr>
          <w:rFonts w:eastAsia="Times New Roman" w:cstheme="minorHAnsi"/>
          <w:lang w:eastAsia="en-GB"/>
        </w:rPr>
        <w:t>;</w:t>
      </w:r>
    </w:p>
    <w:p w:rsidR="008C4F66" w:rsidRPr="008C4F66" w:rsidRDefault="008C4F66" w:rsidP="008C4F66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3 Tory do gry w bulle</w:t>
      </w:r>
      <w:r w:rsidR="0039043B">
        <w:rPr>
          <w:rFonts w:eastAsia="Times New Roman" w:cstheme="minorHAnsi"/>
          <w:lang w:eastAsia="en-GB"/>
        </w:rPr>
        <w:t>;</w:t>
      </w:r>
    </w:p>
    <w:p w:rsidR="008C4F66" w:rsidRPr="008C4F66" w:rsidRDefault="008C4F66" w:rsidP="008C4F66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proofErr w:type="spellStart"/>
      <w:r w:rsidRPr="008C4F66">
        <w:rPr>
          <w:rFonts w:eastAsia="Times New Roman" w:cstheme="minorHAnsi"/>
          <w:lang w:eastAsia="en-GB"/>
        </w:rPr>
        <w:t>Pumptrack</w:t>
      </w:r>
      <w:proofErr w:type="spellEnd"/>
      <w:r w:rsidR="0039043B">
        <w:rPr>
          <w:rFonts w:eastAsia="Times New Roman" w:cstheme="minorHAnsi"/>
          <w:lang w:eastAsia="en-GB"/>
        </w:rPr>
        <w:t>;</w:t>
      </w:r>
    </w:p>
    <w:p w:rsidR="008C4F66" w:rsidRPr="008C4F66" w:rsidRDefault="008C4F66" w:rsidP="008C4F66">
      <w:pPr>
        <w:numPr>
          <w:ilvl w:val="0"/>
          <w:numId w:val="24"/>
        </w:numPr>
        <w:tabs>
          <w:tab w:val="center" w:pos="4153"/>
          <w:tab w:val="right" w:pos="8306"/>
        </w:tabs>
        <w:spacing w:after="0" w:line="240" w:lineRule="auto"/>
        <w:ind w:left="1134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Strzelnica sportowa 50 m</w:t>
      </w:r>
      <w:r w:rsidR="0039043B">
        <w:rPr>
          <w:rFonts w:eastAsia="Times New Roman" w:cstheme="minorHAnsi"/>
          <w:lang w:eastAsia="en-GB"/>
        </w:rPr>
        <w:t>.</w:t>
      </w:r>
    </w:p>
    <w:p w:rsidR="008C4F66" w:rsidRPr="005772BA" w:rsidRDefault="008C4F66" w:rsidP="005772BA">
      <w:pPr>
        <w:numPr>
          <w:ilvl w:val="0"/>
          <w:numId w:val="6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theme="minorHAnsi"/>
          <w:bCs/>
          <w:lang w:eastAsia="en-GB"/>
        </w:rPr>
      </w:pPr>
      <w:r w:rsidRPr="005772BA">
        <w:rPr>
          <w:rFonts w:eastAsia="Times New Roman" w:cstheme="minorHAnsi"/>
          <w:lang w:eastAsia="en-GB"/>
        </w:rPr>
        <w:t xml:space="preserve">Zakres i forma programu funkcjonalno - użytkowego powinna odpowiadać wymaganiom określonym w </w:t>
      </w:r>
      <w:r w:rsidR="005772BA" w:rsidRPr="005772BA">
        <w:rPr>
          <w:rFonts w:eastAsia="Times New Roman" w:cstheme="minorHAnsi"/>
          <w:lang w:eastAsia="en-GB"/>
        </w:rPr>
        <w:t>O</w:t>
      </w:r>
      <w:r w:rsidR="005772BA" w:rsidRPr="005772BA">
        <w:rPr>
          <w:rFonts w:eastAsia="Times New Roman" w:cstheme="minorHAnsi"/>
          <w:bCs/>
          <w:lang w:eastAsia="en-GB"/>
        </w:rPr>
        <w:t xml:space="preserve">bwieszczeniu Ministra Transportu, Budownictwa i Gospodarki Morskiej z dnia 10 maja 2013r. </w:t>
      </w:r>
      <w:r w:rsidRPr="005772BA">
        <w:rPr>
          <w:rFonts w:eastAsia="Times New Roman" w:cstheme="minorHAnsi"/>
          <w:lang w:eastAsia="en-GB"/>
        </w:rPr>
        <w:t>w sprawie</w:t>
      </w:r>
      <w:r w:rsidR="005772BA" w:rsidRPr="005772BA">
        <w:rPr>
          <w:rFonts w:eastAsia="Times New Roman" w:cstheme="minorHAnsi"/>
          <w:lang w:eastAsia="en-GB"/>
        </w:rPr>
        <w:t xml:space="preserve"> ogłoszenia </w:t>
      </w:r>
      <w:r w:rsidRPr="005772BA">
        <w:rPr>
          <w:rFonts w:eastAsia="Times New Roman" w:cstheme="minorHAnsi"/>
          <w:lang w:eastAsia="en-GB"/>
        </w:rPr>
        <w:t xml:space="preserve"> </w:t>
      </w:r>
      <w:r w:rsidR="005772BA" w:rsidRPr="005772BA">
        <w:rPr>
          <w:rFonts w:eastAsia="Times New Roman" w:cstheme="minorHAnsi"/>
          <w:lang w:eastAsia="en-GB"/>
        </w:rPr>
        <w:t xml:space="preserve">jednolitego tekstu rozporządzenia Ministra Infrastruktury w sprawie szczegółowego </w:t>
      </w:r>
      <w:r w:rsidRPr="005772BA">
        <w:rPr>
          <w:rFonts w:eastAsia="Times New Roman" w:cstheme="minorHAnsi"/>
          <w:lang w:eastAsia="en-GB"/>
        </w:rPr>
        <w:t>zakresu i formy dokumentacji projektowej, specyfikacji technicznej wykonania i odbioru robót budowlanych oraz programu funkcjonalno – użytkowego</w:t>
      </w:r>
      <w:r w:rsidR="005772BA" w:rsidRPr="005772BA">
        <w:rPr>
          <w:rFonts w:eastAsia="Times New Roman" w:cstheme="minorHAnsi"/>
          <w:lang w:eastAsia="en-GB"/>
        </w:rPr>
        <w:t xml:space="preserve"> (rozdział 4</w:t>
      </w:r>
      <w:r w:rsidR="005772BA" w:rsidRPr="005772BA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="005772BA" w:rsidRPr="005772BA">
        <w:rPr>
          <w:rFonts w:ascii="Calibri" w:eastAsia="Times New Roman" w:hAnsi="Calibri" w:cs="Calibri"/>
          <w:bCs/>
          <w:lang w:eastAsia="en-GB"/>
        </w:rPr>
        <w:t>– Forma i zakres programu funkcjonalno – użytkowego)</w:t>
      </w:r>
      <w:r w:rsidRPr="005772BA">
        <w:rPr>
          <w:rFonts w:eastAsia="Times New Roman" w:cstheme="minorHAnsi"/>
          <w:lang w:eastAsia="en-GB"/>
        </w:rPr>
        <w:t>.</w:t>
      </w:r>
    </w:p>
    <w:p w:rsidR="008C4F66" w:rsidRDefault="008C4F66" w:rsidP="008C4F66">
      <w:pPr>
        <w:numPr>
          <w:ilvl w:val="0"/>
          <w:numId w:val="6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Program funkcjonalno –</w:t>
      </w:r>
      <w:r>
        <w:rPr>
          <w:rFonts w:eastAsia="Times New Roman" w:cstheme="minorHAnsi"/>
          <w:lang w:eastAsia="en-GB"/>
        </w:rPr>
        <w:t xml:space="preserve"> </w:t>
      </w:r>
      <w:r w:rsidRPr="008C4F66">
        <w:rPr>
          <w:rFonts w:eastAsia="Times New Roman" w:cstheme="minorHAnsi"/>
          <w:lang w:eastAsia="en-GB"/>
        </w:rPr>
        <w:t>użytkowy należy wykonać:</w:t>
      </w:r>
    </w:p>
    <w:p w:rsidR="008C4F66" w:rsidRPr="005772BA" w:rsidRDefault="008C4F66" w:rsidP="005772BA">
      <w:pPr>
        <w:pStyle w:val="Akapitzlist"/>
        <w:numPr>
          <w:ilvl w:val="0"/>
          <w:numId w:val="26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>w    wersji    elektronicznej -</w:t>
      </w:r>
      <w:r>
        <w:rPr>
          <w:rFonts w:eastAsia="Times New Roman" w:cstheme="minorHAnsi"/>
          <w:lang w:eastAsia="en-GB"/>
        </w:rPr>
        <w:t xml:space="preserve"> </w:t>
      </w:r>
      <w:r w:rsidRPr="008C4F66">
        <w:rPr>
          <w:rFonts w:eastAsia="Times New Roman" w:cstheme="minorHAnsi"/>
          <w:lang w:eastAsia="en-GB"/>
        </w:rPr>
        <w:t xml:space="preserve">zapisać  na  nośniku  elektronicznym  (bez  części kosztorysowej)   w   1   egzemplarzu  </w:t>
      </w:r>
      <w:r w:rsidR="0039043B">
        <w:rPr>
          <w:rFonts w:eastAsia="Times New Roman" w:cstheme="minorHAnsi"/>
          <w:lang w:eastAsia="en-GB"/>
        </w:rPr>
        <w:t xml:space="preserve">i  w 1 </w:t>
      </w:r>
      <w:proofErr w:type="spellStart"/>
      <w:r w:rsidR="0039043B">
        <w:rPr>
          <w:rFonts w:eastAsia="Times New Roman" w:cstheme="minorHAnsi"/>
          <w:lang w:eastAsia="en-GB"/>
        </w:rPr>
        <w:t>egz.z</w:t>
      </w:r>
      <w:proofErr w:type="spellEnd"/>
      <w:r w:rsidR="0039043B">
        <w:rPr>
          <w:rFonts w:eastAsia="Times New Roman" w:cstheme="minorHAnsi"/>
          <w:lang w:eastAsia="en-GB"/>
        </w:rPr>
        <w:t xml:space="preserve"> wersją kosztorysową</w:t>
      </w:r>
      <w:r w:rsidRPr="008C4F66">
        <w:rPr>
          <w:rFonts w:eastAsia="Times New Roman" w:cstheme="minorHAnsi"/>
          <w:lang w:eastAsia="en-GB"/>
        </w:rPr>
        <w:t xml:space="preserve"> w   plikach   .pdf   oraz   mapy   </w:t>
      </w:r>
      <w:r w:rsidR="005772BA">
        <w:rPr>
          <w:rFonts w:eastAsia="Times New Roman" w:cstheme="minorHAnsi"/>
          <w:lang w:eastAsia="en-GB"/>
        </w:rPr>
        <w:t xml:space="preserve">terenu </w:t>
      </w:r>
      <w:proofErr w:type="spellStart"/>
      <w:r w:rsidR="005772BA">
        <w:rPr>
          <w:rFonts w:eastAsia="Times New Roman" w:cstheme="minorHAnsi"/>
          <w:lang w:eastAsia="en-GB"/>
        </w:rPr>
        <w:t>wyspu</w:t>
      </w:r>
      <w:proofErr w:type="spellEnd"/>
      <w:r w:rsidR="005772BA">
        <w:rPr>
          <w:rFonts w:eastAsia="Times New Roman" w:cstheme="minorHAnsi"/>
          <w:lang w:eastAsia="en-GB"/>
        </w:rPr>
        <w:t xml:space="preserve"> </w:t>
      </w:r>
      <w:proofErr w:type="spellStart"/>
      <w:r w:rsidR="005772BA">
        <w:rPr>
          <w:rFonts w:eastAsia="Times New Roman" w:cstheme="minorHAnsi"/>
          <w:lang w:eastAsia="en-GB"/>
        </w:rPr>
        <w:t>Redhanz’a</w:t>
      </w:r>
      <w:proofErr w:type="spellEnd"/>
      <w:r w:rsidRPr="008C4F66">
        <w:rPr>
          <w:rFonts w:eastAsia="Times New Roman" w:cstheme="minorHAnsi"/>
          <w:lang w:eastAsia="en-GB"/>
        </w:rPr>
        <w:t xml:space="preserve"> dodatkowo w plikach .</w:t>
      </w:r>
      <w:proofErr w:type="spellStart"/>
      <w:r w:rsidRPr="008C4F66">
        <w:rPr>
          <w:rFonts w:eastAsia="Times New Roman" w:cstheme="minorHAnsi"/>
          <w:lang w:eastAsia="en-GB"/>
        </w:rPr>
        <w:t>d</w:t>
      </w:r>
      <w:r w:rsidR="005772BA">
        <w:rPr>
          <w:rFonts w:eastAsia="Times New Roman" w:cstheme="minorHAnsi"/>
          <w:lang w:eastAsia="en-GB"/>
        </w:rPr>
        <w:t>wg</w:t>
      </w:r>
      <w:proofErr w:type="spellEnd"/>
      <w:r w:rsidR="005772BA">
        <w:rPr>
          <w:rFonts w:eastAsia="Times New Roman" w:cstheme="minorHAnsi"/>
          <w:lang w:eastAsia="en-GB"/>
        </w:rPr>
        <w:t>,</w:t>
      </w:r>
    </w:p>
    <w:p w:rsidR="008C4F66" w:rsidRPr="005772BA" w:rsidRDefault="008C4F66" w:rsidP="005772BA">
      <w:pPr>
        <w:numPr>
          <w:ilvl w:val="0"/>
          <w:numId w:val="26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8C4F66">
        <w:rPr>
          <w:rFonts w:eastAsia="Times New Roman" w:cstheme="minorHAnsi"/>
          <w:lang w:eastAsia="en-GB"/>
        </w:rPr>
        <w:t xml:space="preserve">w  wersji  papierowej </w:t>
      </w:r>
      <w:r w:rsidRPr="005772BA">
        <w:rPr>
          <w:rFonts w:eastAsia="Times New Roman" w:cstheme="minorHAnsi"/>
          <w:lang w:eastAsia="en-GB"/>
        </w:rPr>
        <w:t>–</w:t>
      </w:r>
      <w:r w:rsidR="005772BA">
        <w:rPr>
          <w:rFonts w:eastAsia="Times New Roman" w:cstheme="minorHAnsi"/>
          <w:lang w:eastAsia="en-GB"/>
        </w:rPr>
        <w:t xml:space="preserve"> 3</w:t>
      </w:r>
      <w:r w:rsidRPr="005772BA">
        <w:rPr>
          <w:rFonts w:eastAsia="Times New Roman" w:cstheme="minorHAnsi"/>
          <w:lang w:eastAsia="en-GB"/>
        </w:rPr>
        <w:t xml:space="preserve">  egzempl</w:t>
      </w:r>
      <w:r w:rsidR="0039043B">
        <w:rPr>
          <w:rFonts w:eastAsia="Times New Roman" w:cstheme="minorHAnsi"/>
          <w:lang w:eastAsia="en-GB"/>
        </w:rPr>
        <w:t xml:space="preserve">arzy  z  częścią  kosztorysową </w:t>
      </w:r>
      <w:r w:rsidRPr="005772BA">
        <w:rPr>
          <w:rFonts w:eastAsia="Times New Roman" w:cstheme="minorHAnsi"/>
          <w:lang w:eastAsia="en-GB"/>
        </w:rPr>
        <w:t>i przekazać zamawiającemu.</w:t>
      </w:r>
    </w:p>
    <w:p w:rsidR="00587A03" w:rsidRPr="005938FF" w:rsidRDefault="00580AFE" w:rsidP="008C4F66">
      <w:pPr>
        <w:numPr>
          <w:ilvl w:val="0"/>
          <w:numId w:val="26"/>
        </w:numPr>
        <w:tabs>
          <w:tab w:val="center" w:pos="4153"/>
          <w:tab w:val="right" w:pos="8306"/>
        </w:tabs>
        <w:spacing w:after="0" w:line="240" w:lineRule="auto"/>
        <w:ind w:left="360"/>
        <w:jc w:val="both"/>
        <w:rPr>
          <w:rFonts w:eastAsia="Times New Roman" w:cstheme="minorHAnsi"/>
          <w:lang w:eastAsia="en-GB"/>
        </w:rPr>
      </w:pPr>
      <w:proofErr w:type="spellStart"/>
      <w:r w:rsidRPr="005938FF">
        <w:rPr>
          <w:rFonts w:eastAsia="Times New Roman" w:cstheme="minorHAnsi"/>
          <w:lang w:val="en-GB" w:eastAsia="en-GB"/>
        </w:rPr>
        <w:lastRenderedPageBreak/>
        <w:t>Zapytanie</w:t>
      </w:r>
      <w:proofErr w:type="spellEnd"/>
      <w:r w:rsidRPr="005938FF">
        <w:rPr>
          <w:rFonts w:eastAsia="Times New Roman" w:cstheme="minorHAnsi"/>
          <w:lang w:val="en-GB" w:eastAsia="en-GB"/>
        </w:rPr>
        <w:t xml:space="preserve"> </w:t>
      </w:r>
      <w:proofErr w:type="spellStart"/>
      <w:r w:rsidRPr="005938FF">
        <w:rPr>
          <w:rFonts w:eastAsia="Times New Roman" w:cstheme="minorHAnsi"/>
          <w:lang w:val="en-GB" w:eastAsia="en-GB"/>
        </w:rPr>
        <w:t>ofertow</w:t>
      </w:r>
      <w:r w:rsidR="00B37509">
        <w:rPr>
          <w:rFonts w:eastAsia="Times New Roman" w:cstheme="minorHAnsi"/>
          <w:lang w:val="en-GB" w:eastAsia="en-GB"/>
        </w:rPr>
        <w:t>e</w:t>
      </w:r>
      <w:proofErr w:type="spellEnd"/>
      <w:r w:rsidR="00B37509">
        <w:rPr>
          <w:rFonts w:eastAsia="Times New Roman" w:cstheme="minorHAnsi"/>
          <w:lang w:val="en-GB" w:eastAsia="en-GB"/>
        </w:rPr>
        <w:t xml:space="preserve"> nr ZZP.271…..2017.KS z dnia 31</w:t>
      </w:r>
      <w:r w:rsidRPr="005938FF">
        <w:rPr>
          <w:rFonts w:eastAsia="Times New Roman" w:cstheme="minorHAnsi"/>
          <w:lang w:val="en-GB" w:eastAsia="en-GB"/>
        </w:rPr>
        <w:t xml:space="preserve">.01.2017r. oraz </w:t>
      </w:r>
      <w:r w:rsidR="00587A03" w:rsidRPr="005938FF">
        <w:rPr>
          <w:rFonts w:eastAsia="Times New Roman" w:cstheme="minorHAnsi"/>
          <w:lang w:val="en-GB" w:eastAsia="en-GB"/>
        </w:rPr>
        <w:t xml:space="preserve"> oferta Wykonawcy stanowi </w:t>
      </w:r>
      <w:proofErr w:type="spellStart"/>
      <w:r w:rsidR="00587A03" w:rsidRPr="005938FF">
        <w:rPr>
          <w:rFonts w:eastAsia="Times New Roman" w:cstheme="minorHAnsi"/>
          <w:lang w:val="en-GB" w:eastAsia="en-GB"/>
        </w:rPr>
        <w:t>integralną</w:t>
      </w:r>
      <w:proofErr w:type="spellEnd"/>
      <w:r w:rsidR="00587A03" w:rsidRPr="005938FF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587A03" w:rsidRPr="005938FF">
        <w:rPr>
          <w:rFonts w:eastAsia="Times New Roman" w:cstheme="minorHAnsi"/>
          <w:lang w:val="en-GB" w:eastAsia="en-GB"/>
        </w:rPr>
        <w:t>część</w:t>
      </w:r>
      <w:proofErr w:type="spellEnd"/>
      <w:r w:rsidR="00587A03" w:rsidRPr="005938FF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526985" w:rsidRPr="005938FF">
        <w:rPr>
          <w:rFonts w:eastAsia="Times New Roman" w:cstheme="minorHAnsi"/>
          <w:lang w:val="en-GB" w:eastAsia="en-GB"/>
        </w:rPr>
        <w:t>niniejszej</w:t>
      </w:r>
      <w:proofErr w:type="spellEnd"/>
      <w:r w:rsidR="00526985" w:rsidRPr="005938FF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587A03" w:rsidRPr="005938FF">
        <w:rPr>
          <w:rFonts w:eastAsia="Times New Roman" w:cstheme="minorHAnsi"/>
          <w:lang w:val="en-GB" w:eastAsia="en-GB"/>
        </w:rPr>
        <w:t>umowy</w:t>
      </w:r>
      <w:proofErr w:type="spellEnd"/>
      <w:r w:rsidR="00587A03" w:rsidRPr="005938FF">
        <w:rPr>
          <w:rFonts w:eastAsia="Times New Roman" w:cstheme="minorHAnsi"/>
          <w:lang w:val="en-GB" w:eastAsia="en-GB"/>
        </w:rPr>
        <w:t xml:space="preserve">. </w:t>
      </w:r>
    </w:p>
    <w:p w:rsidR="006C5560" w:rsidRPr="005938FF" w:rsidRDefault="006C5560" w:rsidP="00587A03">
      <w:pPr>
        <w:spacing w:after="0" w:line="240" w:lineRule="auto"/>
        <w:jc w:val="both"/>
        <w:rPr>
          <w:rFonts w:eastAsia="Times New Roman" w:cstheme="minorHAnsi"/>
          <w:b/>
          <w:i/>
        </w:rPr>
      </w:pPr>
    </w:p>
    <w:p w:rsidR="00D87B06" w:rsidRPr="00D87B06" w:rsidRDefault="006C5560" w:rsidP="006C5560">
      <w:pPr>
        <w:spacing w:after="0" w:line="240" w:lineRule="auto"/>
        <w:jc w:val="center"/>
        <w:rPr>
          <w:rFonts w:eastAsia="Times New Roman" w:cstheme="minorHAnsi"/>
          <w:b/>
        </w:rPr>
      </w:pPr>
      <w:r w:rsidRPr="00D87B06">
        <w:rPr>
          <w:rFonts w:eastAsia="Times New Roman" w:cstheme="minorHAnsi"/>
          <w:b/>
        </w:rPr>
        <w:t xml:space="preserve">§ 2 </w:t>
      </w:r>
    </w:p>
    <w:p w:rsidR="006C5560" w:rsidRPr="00D87B06" w:rsidRDefault="00D87B06" w:rsidP="006C5560">
      <w:pPr>
        <w:spacing w:after="0" w:line="240" w:lineRule="auto"/>
        <w:jc w:val="center"/>
        <w:rPr>
          <w:rFonts w:eastAsia="Times New Roman" w:cstheme="minorHAnsi"/>
          <w:b/>
        </w:rPr>
      </w:pPr>
      <w:r w:rsidRPr="00D87B06">
        <w:rPr>
          <w:rFonts w:eastAsia="Times New Roman" w:cstheme="minorHAnsi"/>
          <w:b/>
        </w:rPr>
        <w:t>TERMIN REALIZACJI</w:t>
      </w:r>
      <w:r w:rsidR="006C5560" w:rsidRPr="00D87B06">
        <w:rPr>
          <w:rFonts w:eastAsia="Times New Roman" w:cstheme="minorHAnsi"/>
          <w:b/>
        </w:rPr>
        <w:t xml:space="preserve">  </w:t>
      </w:r>
    </w:p>
    <w:p w:rsidR="006C5560" w:rsidRPr="005938FF" w:rsidRDefault="006C5560" w:rsidP="001E431A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eastAsia="Times New Roman" w:cstheme="minorHAnsi"/>
        </w:rPr>
      </w:pPr>
      <w:r w:rsidRPr="005938FF">
        <w:rPr>
          <w:rFonts w:eastAsia="Times New Roman" w:cstheme="minorHAnsi"/>
        </w:rPr>
        <w:t>Rozpoczęcie – od dnia podpisania umowy</w:t>
      </w:r>
    </w:p>
    <w:p w:rsidR="006C5560" w:rsidRPr="00D87B06" w:rsidRDefault="00580AFE" w:rsidP="00B37509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eastAsia="Times New Roman" w:cstheme="minorHAnsi"/>
          <w:b/>
        </w:rPr>
      </w:pPr>
      <w:r w:rsidRPr="005938FF">
        <w:rPr>
          <w:rFonts w:eastAsia="Times New Roman" w:cstheme="minorHAnsi"/>
        </w:rPr>
        <w:t>Zakończenie – do 30.03.2017r.</w:t>
      </w:r>
    </w:p>
    <w:p w:rsidR="008C4F66" w:rsidRDefault="006C5560" w:rsidP="008725D0">
      <w:pPr>
        <w:spacing w:after="0" w:line="240" w:lineRule="auto"/>
        <w:jc w:val="center"/>
        <w:rPr>
          <w:rFonts w:eastAsia="Times New Roman" w:cstheme="minorHAnsi"/>
          <w:b/>
        </w:rPr>
      </w:pPr>
      <w:r w:rsidRPr="005938FF">
        <w:rPr>
          <w:rFonts w:eastAsia="Times New Roman" w:cstheme="minorHAnsi"/>
          <w:b/>
        </w:rPr>
        <w:t>§ 3</w:t>
      </w:r>
    </w:p>
    <w:p w:rsidR="00D87B06" w:rsidRPr="008725D0" w:rsidRDefault="00D87B06" w:rsidP="008725D0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OBOWIĄZKI STRON</w:t>
      </w:r>
    </w:p>
    <w:p w:rsidR="008C4F66" w:rsidRPr="008C4F66" w:rsidRDefault="008C4F66" w:rsidP="008C4F66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8C4F66">
        <w:rPr>
          <w:rFonts w:cstheme="minorHAnsi"/>
        </w:rPr>
        <w:t>Wykonawca zobowiązuje się do:</w:t>
      </w:r>
    </w:p>
    <w:p w:rsidR="008C4F66" w:rsidRDefault="00B37509" w:rsidP="008C4F66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567"/>
        <w:jc w:val="both"/>
        <w:rPr>
          <w:rFonts w:cstheme="minorHAnsi"/>
        </w:rPr>
      </w:pPr>
      <w:r w:rsidRPr="008C4F66">
        <w:rPr>
          <w:rFonts w:cstheme="minorHAnsi"/>
        </w:rPr>
        <w:t>opracowania kompleksowej dokumentacji, o której</w:t>
      </w:r>
      <w:r w:rsidR="00D87B06">
        <w:rPr>
          <w:rFonts w:cstheme="minorHAnsi"/>
        </w:rPr>
        <w:t xml:space="preserve"> mowa w § </w:t>
      </w:r>
      <w:r w:rsidRPr="008C4F66">
        <w:rPr>
          <w:rFonts w:cstheme="minorHAnsi"/>
        </w:rPr>
        <w:t xml:space="preserve">1 </w:t>
      </w:r>
      <w:r w:rsidR="00580AFE" w:rsidRPr="008C4F66">
        <w:rPr>
          <w:rFonts w:cstheme="minorHAnsi"/>
        </w:rPr>
        <w:t xml:space="preserve">w celu </w:t>
      </w:r>
      <w:r w:rsidRPr="008C4F66">
        <w:rPr>
          <w:rFonts w:cstheme="minorHAnsi"/>
        </w:rPr>
        <w:t xml:space="preserve">złożenia wniosku o dofinasowanie projektu w ramach działania 10.2 Inwestycje wynikające z LPR RPO WO 2014 – 2020 oraz </w:t>
      </w:r>
      <w:r w:rsidR="00580AFE" w:rsidRPr="008C4F66">
        <w:rPr>
          <w:rFonts w:cstheme="minorHAnsi"/>
        </w:rPr>
        <w:t>przygotowania postępowania o udzielenie zamówienia publicznego na roboty budowlane</w:t>
      </w:r>
      <w:r w:rsidRPr="008C4F66">
        <w:rPr>
          <w:rFonts w:cstheme="minorHAnsi"/>
        </w:rPr>
        <w:t xml:space="preserve"> w systemie „zaprojektuj i wybuduj”</w:t>
      </w:r>
      <w:r w:rsidR="00580AFE" w:rsidRPr="008C4F66">
        <w:rPr>
          <w:rFonts w:cstheme="minorHAnsi"/>
        </w:rPr>
        <w:t xml:space="preserve"> </w:t>
      </w:r>
    </w:p>
    <w:p w:rsidR="008725D0" w:rsidRDefault="005772BA" w:rsidP="008725D0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567"/>
        <w:jc w:val="both"/>
        <w:rPr>
          <w:rFonts w:cstheme="minorHAnsi"/>
          <w:bCs/>
        </w:rPr>
      </w:pPr>
      <w:r>
        <w:rPr>
          <w:rFonts w:cstheme="minorHAnsi"/>
        </w:rPr>
        <w:t>opracowania programu funkcjonalno – użytkowego zgo</w:t>
      </w:r>
      <w:r w:rsidR="008725D0">
        <w:rPr>
          <w:rFonts w:cstheme="minorHAnsi"/>
        </w:rPr>
        <w:t>d</w:t>
      </w:r>
      <w:r>
        <w:rPr>
          <w:rFonts w:cstheme="minorHAnsi"/>
        </w:rPr>
        <w:t>nie obwieszczeniem</w:t>
      </w:r>
      <w:r w:rsidRPr="005772BA">
        <w:rPr>
          <w:rFonts w:eastAsia="Times New Roman" w:cstheme="minorHAnsi"/>
          <w:bCs/>
          <w:lang w:eastAsia="en-GB"/>
        </w:rPr>
        <w:t xml:space="preserve"> </w:t>
      </w:r>
      <w:r w:rsidRPr="005772BA">
        <w:rPr>
          <w:rFonts w:cstheme="minorHAnsi"/>
          <w:bCs/>
        </w:rPr>
        <w:t>Ministra Transportu, Budownictwa i Gospodarki Morskiej</w:t>
      </w:r>
      <w:r>
        <w:rPr>
          <w:rFonts w:cstheme="minorHAnsi"/>
          <w:bCs/>
        </w:rPr>
        <w:t xml:space="preserve"> z dn</w:t>
      </w:r>
      <w:r w:rsidRPr="005772BA">
        <w:rPr>
          <w:rFonts w:cstheme="minorHAnsi"/>
          <w:bCs/>
        </w:rPr>
        <w:t xml:space="preserve">ia 10 maja 2013r. </w:t>
      </w:r>
      <w:r w:rsidRPr="005772BA">
        <w:rPr>
          <w:rFonts w:cstheme="minorHAnsi"/>
        </w:rPr>
        <w:t>w sprawie ogłoszenia  jednolitego tekstu rozporządzenia Ministra Infrastruktury w sprawie szczegółowego zakresu i formy dokumentacji projektowej, specyfikacji technicznej wykonania i odbioru robót budowlanych oraz programu funkcjonalno – użytkowego (rozdział 4</w:t>
      </w:r>
      <w:r w:rsidRPr="005772BA">
        <w:rPr>
          <w:rFonts w:cstheme="minorHAnsi"/>
          <w:bCs/>
        </w:rPr>
        <w:t xml:space="preserve"> – Forma i zakres programu funkcjonalno – użytkowego)</w:t>
      </w:r>
      <w:r w:rsidRPr="005772BA">
        <w:rPr>
          <w:rFonts w:cstheme="minorHAnsi"/>
        </w:rPr>
        <w:t>.</w:t>
      </w:r>
    </w:p>
    <w:p w:rsidR="008725D0" w:rsidRDefault="00D87B06" w:rsidP="008725D0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567"/>
        <w:jc w:val="both"/>
        <w:rPr>
          <w:rFonts w:cstheme="minorHAnsi"/>
          <w:bCs/>
        </w:rPr>
      </w:pPr>
      <w:r>
        <w:rPr>
          <w:rFonts w:cstheme="minorHAnsi"/>
          <w:bCs/>
        </w:rPr>
        <w:t>Sporządzenia programu</w:t>
      </w:r>
      <w:r w:rsidR="008725D0" w:rsidRPr="008725D0">
        <w:rPr>
          <w:rFonts w:cstheme="minorHAnsi"/>
          <w:bCs/>
        </w:rPr>
        <w:t xml:space="preserve">  zgodnie  z    przepisami  prawa,  w  szczególności  z  wymaganiami  Prawa budowlanego, Prawa ochrony środowiska oraz innymi przepisami i obowiązującymi Polskimi Normami oraz zasadami wiedzy technicznej;</w:t>
      </w:r>
    </w:p>
    <w:p w:rsidR="008725D0" w:rsidRDefault="00D87B06" w:rsidP="008725D0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567"/>
        <w:jc w:val="both"/>
        <w:rPr>
          <w:rFonts w:cstheme="minorHAnsi"/>
          <w:bCs/>
        </w:rPr>
      </w:pPr>
      <w:r>
        <w:rPr>
          <w:rFonts w:cstheme="minorHAnsi"/>
          <w:bCs/>
        </w:rPr>
        <w:t>sporządzenia kompletnej dokumentacji</w:t>
      </w:r>
      <w:r w:rsidR="008725D0" w:rsidRPr="008725D0">
        <w:rPr>
          <w:rFonts w:cstheme="minorHAnsi"/>
          <w:bCs/>
        </w:rPr>
        <w:t xml:space="preserve"> z punktu widzenia celu, któremu ma służyć;</w:t>
      </w:r>
      <w:r w:rsidR="008725D0">
        <w:rPr>
          <w:rFonts w:cstheme="minorHAnsi"/>
          <w:bCs/>
        </w:rPr>
        <w:t xml:space="preserve"> </w:t>
      </w:r>
    </w:p>
    <w:p w:rsidR="008725D0" w:rsidRPr="008725D0" w:rsidRDefault="00D87B06" w:rsidP="008725D0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567"/>
        <w:jc w:val="both"/>
        <w:rPr>
          <w:rFonts w:cstheme="minorHAnsi"/>
          <w:bCs/>
        </w:rPr>
      </w:pPr>
      <w:r>
        <w:rPr>
          <w:rFonts w:cstheme="minorHAnsi"/>
          <w:bCs/>
        </w:rPr>
        <w:t>wykonania</w:t>
      </w:r>
      <w:r w:rsidR="008725D0" w:rsidRPr="008725D0">
        <w:rPr>
          <w:rFonts w:cstheme="minorHAnsi"/>
          <w:bCs/>
        </w:rPr>
        <w:t xml:space="preserve">  z  należytą  starannością  jakiej  należy  oczekiwać  od Wykonawcy</w:t>
      </w:r>
      <w:r w:rsidR="008725D0">
        <w:rPr>
          <w:rFonts w:cstheme="minorHAnsi"/>
          <w:bCs/>
        </w:rPr>
        <w:t xml:space="preserve"> </w:t>
      </w:r>
      <w:r w:rsidR="008725D0" w:rsidRPr="008725D0">
        <w:rPr>
          <w:rFonts w:cstheme="minorHAnsi"/>
          <w:bCs/>
        </w:rPr>
        <w:t>profesjonalnie zajmującego się sporządzaniem dokumentacji projektowej.</w:t>
      </w:r>
    </w:p>
    <w:p w:rsidR="008C4F66" w:rsidRPr="0039043B" w:rsidRDefault="00580AFE" w:rsidP="008725D0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567"/>
        <w:jc w:val="both"/>
        <w:rPr>
          <w:rFonts w:cstheme="minorHAnsi"/>
          <w:bCs/>
        </w:rPr>
      </w:pPr>
      <w:r w:rsidRPr="0039043B">
        <w:rPr>
          <w:rFonts w:cstheme="minorHAnsi"/>
        </w:rPr>
        <w:t>przygotowanie wyjaśnień, odpowiedzi do opracowanej dokumentacji i przekazywanie ich Zamawiającemu w wyznaczonym przez niego terminie, p</w:t>
      </w:r>
      <w:r w:rsidR="008C4F66" w:rsidRPr="0039043B">
        <w:rPr>
          <w:rFonts w:cstheme="minorHAnsi"/>
        </w:rPr>
        <w:t xml:space="preserve">odczas prowadzenia postępowania </w:t>
      </w:r>
      <w:r w:rsidRPr="0039043B">
        <w:rPr>
          <w:rFonts w:cstheme="minorHAnsi"/>
        </w:rPr>
        <w:t>na wyłonienie wykonawcy robót budowlanych.</w:t>
      </w:r>
    </w:p>
    <w:p w:rsidR="00D87B06" w:rsidRDefault="008C4F66" w:rsidP="00D87B06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567"/>
        <w:jc w:val="both"/>
        <w:rPr>
          <w:rFonts w:cstheme="minorHAnsi"/>
        </w:rPr>
      </w:pPr>
      <w:r w:rsidRPr="008C4F66">
        <w:rPr>
          <w:rFonts w:cstheme="minorHAnsi"/>
        </w:rPr>
        <w:t>Zapewnienia odpowiedniej kadry w celu opracowania przedmiotowej dokumentacji.</w:t>
      </w:r>
    </w:p>
    <w:p w:rsidR="00D87B06" w:rsidRPr="00D87B06" w:rsidRDefault="00D87B06" w:rsidP="00D87B06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567"/>
        <w:jc w:val="both"/>
        <w:rPr>
          <w:rFonts w:cstheme="minorHAnsi"/>
        </w:rPr>
      </w:pPr>
      <w:r w:rsidRPr="00D87B06">
        <w:rPr>
          <w:rFonts w:cstheme="minorHAnsi"/>
        </w:rPr>
        <w:t>Wykonawca</w:t>
      </w:r>
      <w:r w:rsidRPr="00D87B06">
        <w:rPr>
          <w:rFonts w:cstheme="minorHAnsi"/>
        </w:rPr>
        <w:t xml:space="preserve"> </w:t>
      </w:r>
      <w:r w:rsidRPr="00D87B06">
        <w:rPr>
          <w:rFonts w:cstheme="minorHAnsi"/>
        </w:rPr>
        <w:t>zobowiązany jest dokonać we własnym zakresie i na własny koszt:</w:t>
      </w:r>
    </w:p>
    <w:p w:rsidR="00D87B06" w:rsidRPr="00D87B06" w:rsidRDefault="00D87B06" w:rsidP="00D87B06">
      <w:pPr>
        <w:pStyle w:val="Akapitzlist"/>
        <w:numPr>
          <w:ilvl w:val="0"/>
          <w:numId w:val="29"/>
        </w:numPr>
        <w:rPr>
          <w:rFonts w:cstheme="minorHAnsi"/>
        </w:rPr>
      </w:pPr>
      <w:r w:rsidRPr="00D87B06">
        <w:rPr>
          <w:rFonts w:cstheme="minorHAnsi"/>
        </w:rPr>
        <w:t>niezbędnego na potrzeby uzgodnień proj</w:t>
      </w:r>
      <w:r w:rsidRPr="00D87B06">
        <w:rPr>
          <w:rFonts w:cstheme="minorHAnsi"/>
        </w:rPr>
        <w:t xml:space="preserve">ektowych badania stanu władania </w:t>
      </w:r>
      <w:r w:rsidRPr="00D87B06">
        <w:rPr>
          <w:rFonts w:cstheme="minorHAnsi"/>
        </w:rPr>
        <w:t>odpowiednimi działkami gruntu, inwentaryzację do celów projektowania;</w:t>
      </w:r>
    </w:p>
    <w:p w:rsidR="00D87B06" w:rsidRDefault="00D87B06" w:rsidP="00D87B06">
      <w:pPr>
        <w:pStyle w:val="Akapitzlist"/>
        <w:numPr>
          <w:ilvl w:val="0"/>
          <w:numId w:val="29"/>
        </w:numPr>
        <w:rPr>
          <w:rFonts w:cstheme="minorHAnsi"/>
        </w:rPr>
      </w:pPr>
      <w:r w:rsidRPr="00D87B06">
        <w:rPr>
          <w:rFonts w:cstheme="minorHAnsi"/>
        </w:rPr>
        <w:t>niezbędnych uzgodnień z właściwymi organami, jednostkami zewnętrznymi i Zamawiającym –</w:t>
      </w:r>
      <w:r>
        <w:rPr>
          <w:rFonts w:cstheme="minorHAnsi"/>
        </w:rPr>
        <w:t>jeżeli zajdzie taka potrzeb</w:t>
      </w:r>
    </w:p>
    <w:p w:rsidR="00D87B06" w:rsidRPr="00D87B06" w:rsidRDefault="00D87B06" w:rsidP="00D87B06">
      <w:pPr>
        <w:pStyle w:val="Akapitzlist"/>
        <w:numPr>
          <w:ilvl w:val="0"/>
          <w:numId w:val="29"/>
        </w:numPr>
        <w:rPr>
          <w:rFonts w:cstheme="minorHAnsi"/>
        </w:rPr>
      </w:pPr>
      <w:r w:rsidRPr="00D87B06">
        <w:rPr>
          <w:rFonts w:cstheme="minorHAnsi"/>
        </w:rPr>
        <w:t>Koszty uzyskania materiałów do p</w:t>
      </w:r>
      <w:r w:rsidRPr="00D87B06">
        <w:rPr>
          <w:rFonts w:cstheme="minorHAnsi"/>
        </w:rPr>
        <w:t>rojektowania i uzgodnień ponosi Wykonawca</w:t>
      </w:r>
      <w:r w:rsidRPr="00D87B06">
        <w:rPr>
          <w:rFonts w:cstheme="minorHAnsi"/>
        </w:rPr>
        <w:t>.</w:t>
      </w:r>
    </w:p>
    <w:p w:rsidR="00D87B06" w:rsidRDefault="00D87B06" w:rsidP="00D87B0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D87B06">
        <w:rPr>
          <w:rFonts w:cstheme="minorHAnsi"/>
        </w:rPr>
        <w:t>W związku z tym, iż dokument</w:t>
      </w:r>
      <w:r>
        <w:rPr>
          <w:rFonts w:cstheme="minorHAnsi"/>
        </w:rPr>
        <w:t>acja, o której mowa w § 1</w:t>
      </w:r>
      <w:r w:rsidRPr="00D87B06">
        <w:rPr>
          <w:rFonts w:cstheme="minorHAnsi"/>
        </w:rPr>
        <w:t>, wykorzystana zostanie w postępowaniu o udzielenie zamówienia publicznego na zaprojektowanie i wykonanie robót budowlanych, Wykonawca</w:t>
      </w:r>
      <w:r w:rsidRPr="00D87B06">
        <w:rPr>
          <w:rFonts w:cstheme="minorHAnsi"/>
        </w:rPr>
        <w:t xml:space="preserve"> </w:t>
      </w:r>
      <w:r w:rsidRPr="00D87B06">
        <w:rPr>
          <w:rFonts w:cstheme="minorHAnsi"/>
        </w:rPr>
        <w:t xml:space="preserve">zobowiązany jest wykonać tę dokumentację zgodnie z wymogami, o których mowa w art. 29 i 30 ustawy z dnia 29 stycznia 2004 r. Prawo zamówień publicznych </w:t>
      </w:r>
      <w:r>
        <w:rPr>
          <w:rFonts w:cstheme="minorHAnsi"/>
        </w:rPr>
        <w:t>.</w:t>
      </w:r>
    </w:p>
    <w:p w:rsidR="00D87B06" w:rsidRDefault="00E32C0E" w:rsidP="00D87B0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D87B06">
        <w:rPr>
          <w:rFonts w:cstheme="minorHAnsi"/>
        </w:rPr>
        <w:t xml:space="preserve">Wykonawca, na żądanie Zamawiającego, zobowiązany jest do przedstawienia harmonogramu prac projektowych z podaniem kolejności działań i terminów realizacji poszczególnych etapów. </w:t>
      </w:r>
    </w:p>
    <w:p w:rsidR="00D87B06" w:rsidRDefault="00E32C0E" w:rsidP="00D87B0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D87B06">
        <w:rPr>
          <w:rFonts w:cstheme="minorHAnsi"/>
        </w:rPr>
        <w:t>Wykonawca jest zobowiązany do przestrzegania poufności co do informacji pozyskanych w związku z realizacją umowy, w szczególności do przestrzegania przepisów dotyczących ochrony danych osobowych (ustawa z dnia 29 sierpnia 1997 r. o ochronie danych osobowych, tekst jednolity Dz. U. z 2016 r. poz. 922). Wykonawca nie może wykorzystywać pozyskanych danych</w:t>
      </w:r>
      <w:r w:rsidRPr="00D87B06">
        <w:rPr>
          <w:rFonts w:cstheme="minorHAnsi"/>
        </w:rPr>
        <w:br/>
        <w:t>w żaden inny sposób lub w innym celu niż dla wykonania umowy, w szczególności zakazuje się wykorzystywania danych w celach reklamowych lub marketingowych.</w:t>
      </w:r>
    </w:p>
    <w:p w:rsidR="00E32C0E" w:rsidRPr="00D87B06" w:rsidRDefault="00E32C0E" w:rsidP="00D87B06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D87B06">
        <w:rPr>
          <w:rFonts w:cstheme="minorHAnsi"/>
        </w:rPr>
        <w:t>Wykonawca jest zobowiązany do ustosunkowania się do przekazywanych uwag Zamawiającego, usuwania wad i wprowadzanie poprawek i uzupełnień, w uzgodnieniu z Zamawiającym, czynności te nie podlegają odrębnej zapłacie.</w:t>
      </w:r>
    </w:p>
    <w:p w:rsidR="00E32C0E" w:rsidRPr="00B37509" w:rsidRDefault="00E32C0E" w:rsidP="00B37509">
      <w:pPr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938FF">
        <w:rPr>
          <w:rFonts w:cstheme="minorHAnsi"/>
        </w:rPr>
        <w:t>Wykonawca odpowiada za działania i zaniechania osób, z których pomocą zobowiązanie wykonuje, jak za własne działanie lub zaniechanie.</w:t>
      </w:r>
    </w:p>
    <w:p w:rsidR="00E32C0E" w:rsidRPr="00E32C0E" w:rsidRDefault="00E32C0E" w:rsidP="001E431A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FF0000"/>
        </w:rPr>
      </w:pPr>
      <w:r w:rsidRPr="00E32C0E">
        <w:rPr>
          <w:rFonts w:eastAsia="Times New Roman" w:cstheme="minorHAnsi"/>
        </w:rPr>
        <w:t>Zamawiający zobowiązuje się:</w:t>
      </w:r>
    </w:p>
    <w:p w:rsidR="00E32C0E" w:rsidRPr="00E32C0E" w:rsidRDefault="00E32C0E" w:rsidP="001E431A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</w:rPr>
      </w:pPr>
      <w:r w:rsidRPr="00E32C0E">
        <w:rPr>
          <w:rFonts w:eastAsia="Times New Roman" w:cstheme="minorHAnsi"/>
        </w:rPr>
        <w:lastRenderedPageBreak/>
        <w:t>udzielić Wykonawcy stosownego pełnomocnictwa (na wniosek złożony przez Wykonawcę) do występowania w jego imieniu przy dokonywaniu czynności w ramach niniejszej umowy. Wykonawca działając w imieniu Zamawiającego nie może zaciągać zobowiązań i podejmować działań rodzących skutki finansowe bez pisemnej akceptacji Zamawiającego, chyba że Wykonawca uzyska od Zamawiającego pełnomocnictwo w którym wyraźnie będzie wskazane w jakim zakresie i przy wykonywaniu jakich czynności Wykonawca może podejmować działania rodzące skutki finansowe. Wszelkie uzgodnienia i warunki narzucone przez strony postępowania muszą być zgłaszane Zamawiającemu i wymagają jego akceptacji,</w:t>
      </w:r>
    </w:p>
    <w:p w:rsidR="00E32C0E" w:rsidRPr="00E32C0E" w:rsidRDefault="00E32C0E" w:rsidP="001E431A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</w:rPr>
      </w:pPr>
      <w:r w:rsidRPr="00E32C0E">
        <w:rPr>
          <w:rFonts w:eastAsia="Times New Roman" w:cstheme="minorHAnsi"/>
        </w:rPr>
        <w:t>dokonać odbioru końcowego przedmiotu umowy,</w:t>
      </w:r>
    </w:p>
    <w:p w:rsidR="00E32C0E" w:rsidRPr="00E32C0E" w:rsidRDefault="00E32C0E" w:rsidP="001E431A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eastAsia="Times New Roman" w:cstheme="minorHAnsi"/>
        </w:rPr>
      </w:pPr>
      <w:r w:rsidRPr="00E32C0E">
        <w:rPr>
          <w:rFonts w:eastAsia="Times New Roman" w:cstheme="minorHAnsi"/>
        </w:rPr>
        <w:t>do zapłaty należnego wynagrodzenia.</w:t>
      </w:r>
    </w:p>
    <w:p w:rsidR="00E32C0E" w:rsidRPr="005938FF" w:rsidRDefault="00E32C0E" w:rsidP="001E431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 xml:space="preserve">Zamawiający wyznacza </w:t>
      </w:r>
      <w:r w:rsidR="00FA1864">
        <w:rPr>
          <w:rFonts w:eastAsia="Times New Roman" w:cstheme="minorHAnsi"/>
        </w:rPr>
        <w:t xml:space="preserve">p. Jacka </w:t>
      </w:r>
      <w:proofErr w:type="spellStart"/>
      <w:r w:rsidR="00FA1864">
        <w:rPr>
          <w:rFonts w:eastAsia="Times New Roman" w:cstheme="minorHAnsi"/>
        </w:rPr>
        <w:t>Gintra</w:t>
      </w:r>
      <w:proofErr w:type="spellEnd"/>
      <w:r w:rsidR="00FA1864">
        <w:rPr>
          <w:rFonts w:eastAsia="Times New Roman" w:cstheme="minorHAnsi"/>
        </w:rPr>
        <w:t xml:space="preserve"> – Podinspektora ds. realizacji inwestycji 77 46 22 859 </w:t>
      </w:r>
      <w:r w:rsidRPr="005938FF">
        <w:rPr>
          <w:rFonts w:eastAsia="Times New Roman" w:cstheme="minorHAnsi"/>
        </w:rPr>
        <w:t xml:space="preserve"> jako koordynatora prac w zakresie realizacji obowiązków umownych.</w:t>
      </w:r>
    </w:p>
    <w:p w:rsidR="00E32C0E" w:rsidRPr="00E32C0E" w:rsidRDefault="00E32C0E" w:rsidP="001E431A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 w:rsidRPr="00E32C0E">
        <w:rPr>
          <w:rFonts w:eastAsia="Times New Roman" w:cstheme="minorHAnsi"/>
        </w:rPr>
        <w:t>Zamawiający będzie porozumiewał się z Wykonawcą w następujący sposób:</w:t>
      </w:r>
    </w:p>
    <w:p w:rsidR="00E32C0E" w:rsidRPr="00E32C0E" w:rsidRDefault="00E32C0E" w:rsidP="001E431A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</w:rPr>
      </w:pPr>
      <w:r w:rsidRPr="00E32C0E">
        <w:rPr>
          <w:rFonts w:eastAsia="Times New Roman" w:cstheme="minorHAnsi"/>
        </w:rPr>
        <w:t>W formie pisemnej, nadanie listu poleconego w placówce operatora pocztowego na adres wskazany przez Wykonawcę, traktuje się jako skuteczne doręczenie w terminie 3 dni od daty nadania, na co Wykonawca wyraża zgodę,</w:t>
      </w:r>
    </w:p>
    <w:p w:rsidR="00E32C0E" w:rsidRPr="00E32C0E" w:rsidRDefault="00E32C0E" w:rsidP="001E431A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</w:rPr>
      </w:pPr>
      <w:r w:rsidRPr="00E32C0E">
        <w:rPr>
          <w:rFonts w:eastAsia="Times New Roman" w:cstheme="minorHAnsi"/>
        </w:rPr>
        <w:t>faksem, nadanie faksu stanowi skuteczne doręczenie w dacie, nadania pisma,</w:t>
      </w:r>
    </w:p>
    <w:p w:rsidR="00E32C0E" w:rsidRPr="00E32C0E" w:rsidRDefault="00E32C0E" w:rsidP="001E431A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</w:rPr>
      </w:pPr>
      <w:r w:rsidRPr="00E32C0E">
        <w:rPr>
          <w:rFonts w:eastAsia="Times New Roman" w:cstheme="minorHAnsi"/>
        </w:rPr>
        <w:t>drogą elektroniczną, nadanie e-maila stanowi skuteczne doręczenie w dacie, nadania e-maila,</w:t>
      </w:r>
    </w:p>
    <w:p w:rsidR="00E32C0E" w:rsidRPr="00E32C0E" w:rsidRDefault="00E32C0E" w:rsidP="001E431A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</w:rPr>
      </w:pPr>
      <w:r w:rsidRPr="00E32C0E">
        <w:rPr>
          <w:rFonts w:eastAsia="Times New Roman" w:cstheme="minorHAnsi"/>
        </w:rPr>
        <w:t>telefonicznie,</w:t>
      </w:r>
    </w:p>
    <w:p w:rsidR="00E32C0E" w:rsidRPr="00E32C0E" w:rsidRDefault="00E32C0E" w:rsidP="001E431A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</w:rPr>
      </w:pPr>
      <w:r w:rsidRPr="00E32C0E">
        <w:rPr>
          <w:rFonts w:eastAsia="Times New Roman" w:cstheme="minorHAnsi"/>
        </w:rPr>
        <w:t>lub osobiście Zamawiający będzie przekazywał pisma Wykonawcy za potwierdzeniem ich odbioru.</w:t>
      </w:r>
    </w:p>
    <w:p w:rsidR="006C5560" w:rsidRPr="00FA1864" w:rsidRDefault="00E32C0E" w:rsidP="001E431A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</w:rPr>
      </w:pPr>
      <w:r w:rsidRPr="00E32C0E">
        <w:rPr>
          <w:rFonts w:eastAsia="Times New Roman" w:cstheme="minorHAnsi"/>
        </w:rPr>
        <w:t>O zmianach w danych adresowych, Wykonawca zobowiązany jest informować Zamawiającego niezwłocznie od chwili zaistnienia zmiany, pod rygorem uznania wysłania korespondencji pod ostatnio znany adres za skutecznie doręczoną, na co Wykonawca wyraża zgodę.</w:t>
      </w:r>
    </w:p>
    <w:p w:rsidR="00FA1864" w:rsidRDefault="00FA1864" w:rsidP="00D87B06">
      <w:pPr>
        <w:spacing w:after="0" w:line="240" w:lineRule="auto"/>
        <w:rPr>
          <w:rFonts w:eastAsia="Times New Roman" w:cstheme="minorHAnsi"/>
          <w:b/>
        </w:rPr>
      </w:pPr>
    </w:p>
    <w:p w:rsidR="006C5560" w:rsidRDefault="00FA1864" w:rsidP="006C5560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§4</w:t>
      </w:r>
    </w:p>
    <w:p w:rsidR="00D87B06" w:rsidRPr="005938FF" w:rsidRDefault="00D87B06" w:rsidP="006C5560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WYNAGRODZENIE</w:t>
      </w:r>
    </w:p>
    <w:p w:rsidR="00E32C0E" w:rsidRPr="005938FF" w:rsidRDefault="00E32C0E" w:rsidP="00FA1864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Za wykonanie przedmiotu umowy w pełnym zakresie, wynikającym z § 1 niniejszej umowy Wykonawcy przysługuje wynagrodzenie ryczałtowe, odpowiednio w wysokości:</w:t>
      </w:r>
    </w:p>
    <w:p w:rsidR="00E32C0E" w:rsidRPr="005938FF" w:rsidRDefault="00E32C0E" w:rsidP="00FA1864">
      <w:pPr>
        <w:tabs>
          <w:tab w:val="left" w:pos="709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w zakresie</w:t>
      </w:r>
      <w:r w:rsidR="005938FF" w:rsidRPr="005938FF">
        <w:rPr>
          <w:rFonts w:eastAsia="Times New Roman" w:cstheme="minorHAnsi"/>
        </w:rPr>
        <w:t>, wynikający</w:t>
      </w:r>
      <w:r w:rsidR="00B37509">
        <w:rPr>
          <w:rFonts w:eastAsia="Times New Roman" w:cstheme="minorHAnsi"/>
        </w:rPr>
        <w:t xml:space="preserve">m z § 1 </w:t>
      </w:r>
      <w:r w:rsidRPr="005938FF">
        <w:rPr>
          <w:rFonts w:eastAsia="Times New Roman" w:cstheme="minorHAnsi"/>
        </w:rPr>
        <w:t>umowy, w wysokości:</w:t>
      </w:r>
      <w:r w:rsidRPr="005938FF">
        <w:rPr>
          <w:rFonts w:eastAsia="Times New Roman" w:cstheme="minorHAnsi"/>
        </w:rPr>
        <w:tab/>
      </w:r>
    </w:p>
    <w:p w:rsidR="00E32C0E" w:rsidRPr="005938FF" w:rsidRDefault="00E32C0E" w:rsidP="00FA1864">
      <w:pPr>
        <w:tabs>
          <w:tab w:val="left" w:pos="709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Brutto…………….. zł. (Słownie: …………………………….……………………………………………………) (w tym …. % podatku VAT),</w:t>
      </w:r>
    </w:p>
    <w:p w:rsidR="000829AB" w:rsidRPr="005938FF" w:rsidRDefault="006C5560" w:rsidP="00FA1864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Wynagrodzenie należne Wykonawcy za wykonanie przedmiotu umowy przekazane będzie przez Zamawiającego na rachunek bankowy Wykonawcy wskazany na fakturze w terminie 3</w:t>
      </w:r>
      <w:r w:rsidR="00AE3802" w:rsidRPr="005938FF">
        <w:rPr>
          <w:rFonts w:eastAsia="Times New Roman" w:cstheme="minorHAnsi"/>
        </w:rPr>
        <w:t xml:space="preserve">0 dni od daty złożenia faktury i </w:t>
      </w:r>
      <w:r w:rsidR="00A23CCF">
        <w:rPr>
          <w:rFonts w:eastAsia="Times New Roman" w:cstheme="minorHAnsi"/>
        </w:rPr>
        <w:t>protokolarnym odbiorze usługi.</w:t>
      </w:r>
    </w:p>
    <w:p w:rsidR="000829AB" w:rsidRPr="005938FF" w:rsidRDefault="000829AB" w:rsidP="00FA1864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ind w:left="426"/>
        <w:jc w:val="both"/>
        <w:rPr>
          <w:rFonts w:eastAsia="Times New Roman" w:cstheme="minorHAnsi"/>
        </w:rPr>
      </w:pPr>
      <w:r w:rsidRPr="005938FF">
        <w:rPr>
          <w:rFonts w:cstheme="minorHAnsi"/>
        </w:rPr>
        <w:t>Płatności będą dokonywane z rachunku zamawiającego: BS Leśnica oddział Ozimek                                                 nr 46 8907 1050 2004 3000 1010 0001</w:t>
      </w:r>
      <w:r w:rsidRPr="005938FF">
        <w:rPr>
          <w:rFonts w:cstheme="minorHAnsi"/>
          <w:color w:val="0000FF"/>
        </w:rPr>
        <w:t xml:space="preserve"> </w:t>
      </w:r>
      <w:r w:rsidRPr="005938FF">
        <w:rPr>
          <w:rFonts w:cstheme="minorHAnsi"/>
        </w:rPr>
        <w:t>na rachunek Wykonawcy:                                                                                 nr ……………………………………………………………….</w:t>
      </w:r>
    </w:p>
    <w:p w:rsidR="00A65999" w:rsidRPr="005938FF" w:rsidRDefault="006C5560" w:rsidP="00FA1864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426"/>
        <w:jc w:val="both"/>
        <w:rPr>
          <w:rFonts w:eastAsia="Times New Roman" w:cstheme="minorHAnsi"/>
          <w:color w:val="000000"/>
        </w:rPr>
      </w:pPr>
      <w:r w:rsidRPr="005938FF">
        <w:rPr>
          <w:rFonts w:eastAsia="Times New Roman" w:cstheme="minorHAnsi"/>
          <w:color w:val="000000"/>
        </w:rPr>
        <w:t xml:space="preserve">Ostateczne rozliczenie za wykonane roboty nastąpi w oparciu o fakturę końcową wystawioną na podstawie protokołu odbioru końcowego. </w:t>
      </w:r>
    </w:p>
    <w:p w:rsidR="006C5560" w:rsidRPr="005938FF" w:rsidRDefault="006C5560" w:rsidP="00FA1864">
      <w:pPr>
        <w:numPr>
          <w:ilvl w:val="0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enturyGothic" w:cstheme="minorHAnsi"/>
        </w:rPr>
      </w:pPr>
      <w:r w:rsidRPr="005938FF">
        <w:rPr>
          <w:rFonts w:eastAsia="Times New Roman" w:cstheme="minorHAnsi"/>
        </w:rPr>
        <w:t>Za dat</w:t>
      </w:r>
      <w:r w:rsidRPr="005938FF">
        <w:rPr>
          <w:rFonts w:eastAsia="ArialMT" w:cstheme="minorHAnsi"/>
        </w:rPr>
        <w:t xml:space="preserve">ę </w:t>
      </w:r>
      <w:r w:rsidRPr="005938FF">
        <w:rPr>
          <w:rFonts w:eastAsia="Times New Roman" w:cstheme="minorHAnsi"/>
        </w:rPr>
        <w:t>zap</w:t>
      </w:r>
      <w:r w:rsidRPr="005938FF">
        <w:rPr>
          <w:rFonts w:eastAsia="ArialMT" w:cstheme="minorHAnsi"/>
        </w:rPr>
        <w:t>ł</w:t>
      </w:r>
      <w:r w:rsidRPr="005938FF">
        <w:rPr>
          <w:rFonts w:eastAsia="Times New Roman" w:cstheme="minorHAnsi"/>
        </w:rPr>
        <w:t>aty faktury VAT uwa</w:t>
      </w:r>
      <w:r w:rsidRPr="005938FF">
        <w:rPr>
          <w:rFonts w:eastAsia="ArialMT" w:cstheme="minorHAnsi"/>
        </w:rPr>
        <w:t xml:space="preserve">żać </w:t>
      </w:r>
      <w:r w:rsidRPr="005938FF">
        <w:rPr>
          <w:rFonts w:eastAsia="Times New Roman" w:cstheme="minorHAnsi"/>
        </w:rPr>
        <w:t>si</w:t>
      </w:r>
      <w:r w:rsidRPr="005938FF">
        <w:rPr>
          <w:rFonts w:eastAsia="ArialMT" w:cstheme="minorHAnsi"/>
        </w:rPr>
        <w:t xml:space="preserve">ę </w:t>
      </w:r>
      <w:r w:rsidRPr="005938FF">
        <w:rPr>
          <w:rFonts w:eastAsia="Times New Roman" w:cstheme="minorHAnsi"/>
        </w:rPr>
        <w:t>b</w:t>
      </w:r>
      <w:r w:rsidRPr="005938FF">
        <w:rPr>
          <w:rFonts w:eastAsia="ArialMT" w:cstheme="minorHAnsi"/>
        </w:rPr>
        <w:t>ę</w:t>
      </w:r>
      <w:r w:rsidRPr="005938FF">
        <w:rPr>
          <w:rFonts w:eastAsia="Times New Roman" w:cstheme="minorHAnsi"/>
        </w:rPr>
        <w:t>dzie dat</w:t>
      </w:r>
      <w:r w:rsidRPr="005938FF">
        <w:rPr>
          <w:rFonts w:eastAsia="ArialMT" w:cstheme="minorHAnsi"/>
        </w:rPr>
        <w:t xml:space="preserve">ę </w:t>
      </w:r>
      <w:r w:rsidRPr="005938FF">
        <w:rPr>
          <w:rFonts w:eastAsia="Times New Roman" w:cstheme="minorHAnsi"/>
        </w:rPr>
        <w:t>obci</w:t>
      </w:r>
      <w:r w:rsidRPr="005938FF">
        <w:rPr>
          <w:rFonts w:eastAsia="ArialMT" w:cstheme="minorHAnsi"/>
        </w:rPr>
        <w:t>ąż</w:t>
      </w:r>
      <w:r w:rsidRPr="005938FF">
        <w:rPr>
          <w:rFonts w:eastAsia="Times New Roman" w:cstheme="minorHAnsi"/>
        </w:rPr>
        <w:t>enia rachunku bankowego</w:t>
      </w:r>
      <w:r w:rsidRPr="005938FF">
        <w:rPr>
          <w:rFonts w:eastAsia="CenturyGothic" w:cstheme="minorHAnsi"/>
        </w:rPr>
        <w:t xml:space="preserve"> </w:t>
      </w:r>
      <w:r w:rsidRPr="005938FF">
        <w:rPr>
          <w:rFonts w:eastAsia="Times New Roman" w:cstheme="minorHAnsi"/>
        </w:rPr>
        <w:t>Zamawiaj</w:t>
      </w:r>
      <w:r w:rsidRPr="005938FF">
        <w:rPr>
          <w:rFonts w:eastAsia="ArialMT" w:cstheme="minorHAnsi"/>
        </w:rPr>
        <w:t>ą</w:t>
      </w:r>
      <w:r w:rsidRPr="005938FF">
        <w:rPr>
          <w:rFonts w:eastAsia="Times New Roman" w:cstheme="minorHAnsi"/>
        </w:rPr>
        <w:t>cego.</w:t>
      </w:r>
    </w:p>
    <w:p w:rsidR="005938FF" w:rsidRDefault="00FA1864" w:rsidP="00FA1864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§5</w:t>
      </w:r>
    </w:p>
    <w:p w:rsidR="00D87B06" w:rsidRDefault="00D87B06" w:rsidP="00FA1864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GWARANCJA</w:t>
      </w:r>
    </w:p>
    <w:p w:rsidR="00D87B06" w:rsidRPr="00D87B06" w:rsidRDefault="00D87B06" w:rsidP="00A23CCF">
      <w:pPr>
        <w:pStyle w:val="Akapitzlist"/>
        <w:numPr>
          <w:ilvl w:val="0"/>
          <w:numId w:val="28"/>
        </w:numPr>
        <w:ind w:left="426"/>
        <w:jc w:val="both"/>
        <w:rPr>
          <w:rFonts w:eastAsia="Times New Roman" w:cstheme="minorHAnsi"/>
        </w:rPr>
      </w:pPr>
      <w:r w:rsidRPr="00D87B06">
        <w:rPr>
          <w:rFonts w:eastAsia="Times New Roman" w:cstheme="minorHAnsi"/>
        </w:rPr>
        <w:t>Wykonawca ponosi wobec Zamawiającego odpowiedzialność za wady fizyczne i prawne z tytułu rękojmi w terminie i na zasadach określonych w Kodeksie cywilnym i przepisach</w:t>
      </w:r>
      <w:r w:rsidR="00A23CCF">
        <w:rPr>
          <w:rFonts w:eastAsia="Times New Roman" w:cstheme="minorHAnsi"/>
        </w:rPr>
        <w:t xml:space="preserve"> Prawa </w:t>
      </w:r>
      <w:r w:rsidRPr="00D87B06">
        <w:rPr>
          <w:rFonts w:eastAsia="Times New Roman" w:cstheme="minorHAnsi"/>
        </w:rPr>
        <w:t>budowlanego.</w:t>
      </w:r>
    </w:p>
    <w:p w:rsidR="00D87B06" w:rsidRDefault="008725D0" w:rsidP="00A23CCF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</w:rPr>
      </w:pPr>
      <w:r w:rsidRPr="00D87B06">
        <w:rPr>
          <w:rFonts w:eastAsia="Times New Roman" w:cstheme="minorHAnsi"/>
        </w:rPr>
        <w:t>Wykonawca udziela Zamawiającemu gwarancji na przedmiot umowy na okres 24 miesięcy od dnia protokolarnego odbioru tej dokumentacji.</w:t>
      </w:r>
    </w:p>
    <w:p w:rsidR="00D87B06" w:rsidRDefault="00D87B06" w:rsidP="00A23CCF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</w:rPr>
      </w:pPr>
      <w:r w:rsidRPr="00D87B06">
        <w:rPr>
          <w:rFonts w:eastAsia="Times New Roman" w:cstheme="minorHAnsi"/>
        </w:rPr>
        <w:t>Zamawiający nie jest zobowiązany do dokonywania sprawdzenia jakości wykonanej dokumentacji projektowej.</w:t>
      </w:r>
    </w:p>
    <w:p w:rsidR="00D87B06" w:rsidRPr="00D87B06" w:rsidRDefault="00D87B06" w:rsidP="00A23CCF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</w:rPr>
      </w:pPr>
      <w:r w:rsidRPr="00D87B06">
        <w:rPr>
          <w:rFonts w:eastAsia="Times New Roman" w:cstheme="minorHAnsi"/>
        </w:rPr>
        <w:t>O zauważonych wadach dokumentacji Zamawiający pisemnie zawiadomi Wykonawcę. W ramach gwarancji Wykonawca zobowiązuje się usunąć wady</w:t>
      </w:r>
      <w:r>
        <w:rPr>
          <w:rFonts w:eastAsia="Times New Roman" w:cstheme="minorHAnsi"/>
        </w:rPr>
        <w:t>.</w:t>
      </w:r>
    </w:p>
    <w:p w:rsidR="0039043B" w:rsidRDefault="008725D0" w:rsidP="0039043B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</w:rPr>
      </w:pPr>
      <w:r w:rsidRPr="008725D0">
        <w:rPr>
          <w:rFonts w:eastAsia="Times New Roman" w:cstheme="minorHAnsi"/>
        </w:rPr>
        <w:t xml:space="preserve">W okresie gwarancji Wykonawca zobowiązany jest usunąć wady i uzupełnić braki dokumentacji projektowej poprzez przeprojektowanie wadliwego elementu projektu w ten sposób aby był on wolny od wad </w:t>
      </w:r>
      <w:r w:rsidR="0039043B">
        <w:rPr>
          <w:rFonts w:eastAsia="Times New Roman" w:cstheme="minorHAnsi"/>
        </w:rPr>
        <w:t>lub poprzez uzupełnienie braków.</w:t>
      </w:r>
    </w:p>
    <w:p w:rsidR="0039043B" w:rsidRPr="0039043B" w:rsidRDefault="0039043B" w:rsidP="0039043B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</w:rPr>
      </w:pPr>
      <w:r w:rsidRPr="0039043B">
        <w:rPr>
          <w:rFonts w:eastAsia="Times New Roman" w:cstheme="minorHAnsi"/>
        </w:rPr>
        <w:lastRenderedPageBreak/>
        <w:t xml:space="preserve">W ramach gwarancji Wykonawca zobowiązany  jest do </w:t>
      </w:r>
      <w:r>
        <w:rPr>
          <w:rFonts w:eastAsia="Times New Roman" w:cstheme="minorHAnsi"/>
        </w:rPr>
        <w:t>przygotowania</w:t>
      </w:r>
      <w:r w:rsidRPr="0039043B">
        <w:rPr>
          <w:rFonts w:eastAsia="Times New Roman" w:cstheme="minorHAnsi"/>
        </w:rPr>
        <w:t xml:space="preserve"> wyjaśnień, odpowiedzi do opracowanej dokumentacji i przekazywanie ich Zamawiającemu w wyznaczonym przez niego terminie, podczas prowadzenia postępowania na wyłonienie wykonawcy robót budowlanych.</w:t>
      </w:r>
    </w:p>
    <w:p w:rsidR="008725D0" w:rsidRPr="00A23CCF" w:rsidRDefault="008725D0" w:rsidP="00A23CCF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</w:rPr>
      </w:pPr>
      <w:r w:rsidRPr="008725D0">
        <w:rPr>
          <w:rFonts w:eastAsia="Times New Roman" w:cstheme="minorHAnsi"/>
        </w:rPr>
        <w:t xml:space="preserve">W przypadku stwierdzenia wady lub braku dokumentacji projektowej, Zamawiający zawiadamia o tym  Wykonawcę na piśmie. W takim przypadku strony ustalą wspólnie  termin usunięcia wady lub uzupełnienia braku, sporządzając na tę okoliczność stosowny </w:t>
      </w:r>
      <w:r w:rsidR="00A23CCF">
        <w:rPr>
          <w:rFonts w:eastAsia="Times New Roman" w:cstheme="minorHAnsi"/>
        </w:rPr>
        <w:t xml:space="preserve">protokół. </w:t>
      </w:r>
      <w:r w:rsidRPr="00A23CCF">
        <w:rPr>
          <w:rFonts w:eastAsia="Times New Roman" w:cstheme="minorHAnsi"/>
        </w:rPr>
        <w:t>Wykonawca</w:t>
      </w:r>
      <w:r w:rsidR="00A23CCF">
        <w:rPr>
          <w:rFonts w:eastAsia="Times New Roman" w:cstheme="minorHAnsi"/>
        </w:rPr>
        <w:t xml:space="preserve"> </w:t>
      </w:r>
      <w:r w:rsidRPr="00A23CCF">
        <w:rPr>
          <w:rFonts w:eastAsia="Times New Roman" w:cstheme="minorHAnsi"/>
        </w:rPr>
        <w:t xml:space="preserve">zobowiązuje się usunąć wady lub uzupełnić braki dokumentacji w terminie wskazanym w tym protokole. </w:t>
      </w:r>
    </w:p>
    <w:p w:rsidR="008725D0" w:rsidRPr="008725D0" w:rsidRDefault="008725D0" w:rsidP="008725D0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</w:rPr>
      </w:pPr>
      <w:r w:rsidRPr="008725D0">
        <w:rPr>
          <w:rFonts w:eastAsia="Times New Roman" w:cstheme="minorHAnsi"/>
        </w:rPr>
        <w:t>Wszelkie koszty związane z usunięciem wady lub uzupełnieniem braku ponosi Wykonawca. Usuwanie wad i uzupełnianie braków w dokumentacji projektowej nie stanowi dla Wykonawcy podstawy roszczeń o zwiększenie wynagrodzenia.</w:t>
      </w:r>
    </w:p>
    <w:p w:rsidR="008725D0" w:rsidRPr="0076364E" w:rsidRDefault="008725D0" w:rsidP="0076364E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</w:rPr>
      </w:pPr>
      <w:r w:rsidRPr="008725D0">
        <w:rPr>
          <w:rFonts w:eastAsia="Times New Roman" w:cstheme="minorHAnsi"/>
        </w:rPr>
        <w:t>Wykonawca niezależnie od gwarancji ponosi odpow</w:t>
      </w:r>
      <w:r w:rsidR="0076364E">
        <w:rPr>
          <w:rFonts w:eastAsia="Times New Roman" w:cstheme="minorHAnsi"/>
        </w:rPr>
        <w:t xml:space="preserve">iedzialność z tytułu rękojmi za </w:t>
      </w:r>
      <w:r w:rsidRPr="0076364E">
        <w:rPr>
          <w:rFonts w:eastAsia="Times New Roman" w:cstheme="minorHAnsi"/>
        </w:rPr>
        <w:t>wady dokumentacji projektowej. Okres rękojmi jest równy okresowi gwarancji.</w:t>
      </w:r>
    </w:p>
    <w:p w:rsidR="0076364E" w:rsidRDefault="008725D0" w:rsidP="0076364E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</w:rPr>
      </w:pPr>
      <w:r w:rsidRPr="008725D0">
        <w:rPr>
          <w:rFonts w:eastAsia="Times New Roman" w:cstheme="minorHAnsi"/>
        </w:rPr>
        <w:t>Upływ okresów gwarancji i rękojmi nie zwalnia Wykonawcy z odpowiedzialności za wady i braki jeżeli wykonawca zawiadomił o nich Zamawiającego przed upływem tych okresów</w:t>
      </w:r>
      <w:r w:rsidR="0076364E">
        <w:rPr>
          <w:rFonts w:eastAsia="Times New Roman" w:cstheme="minorHAnsi"/>
        </w:rPr>
        <w:t>.</w:t>
      </w:r>
    </w:p>
    <w:p w:rsidR="0076364E" w:rsidRPr="0076364E" w:rsidRDefault="0076364E" w:rsidP="0076364E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eastAsia="Times New Roman" w:cstheme="minorHAnsi"/>
        </w:rPr>
      </w:pPr>
      <w:r w:rsidRPr="0076364E">
        <w:rPr>
          <w:rFonts w:eastAsia="Times New Roman" w:cstheme="minorHAnsi"/>
        </w:rPr>
        <w:t>W przypadku gdyby wskutek zaniedbania Wykonawcy w wykonaniu przedmiotu umowy, osoby trzecie lub Zamawiający poniosły szkodę, wówczas Wykonawca będzie zobowiązany do partycypowania w kosztach odszkodowania w takim zakresie w jakim się do szkody przyczynił.</w:t>
      </w:r>
    </w:p>
    <w:p w:rsidR="008725D0" w:rsidRDefault="008725D0" w:rsidP="00D87B06">
      <w:pPr>
        <w:spacing w:after="0" w:line="240" w:lineRule="auto"/>
        <w:rPr>
          <w:rFonts w:eastAsia="Times New Roman" w:cstheme="minorHAnsi"/>
          <w:b/>
        </w:rPr>
      </w:pPr>
    </w:p>
    <w:p w:rsidR="008725D0" w:rsidRDefault="008725D0" w:rsidP="00FA1864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§ 6</w:t>
      </w:r>
    </w:p>
    <w:p w:rsidR="00D87B06" w:rsidRPr="005938FF" w:rsidRDefault="00D87B06" w:rsidP="00FA1864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PRAWA AUTORSKIE</w:t>
      </w:r>
    </w:p>
    <w:p w:rsidR="005938FF" w:rsidRPr="005938FF" w:rsidRDefault="005938FF" w:rsidP="001E431A">
      <w:pPr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Z chwilą odbioru przez Zamawia</w:t>
      </w:r>
      <w:r w:rsidR="00A23CCF">
        <w:rPr>
          <w:rFonts w:eastAsia="Times New Roman" w:cstheme="minorHAnsi"/>
        </w:rPr>
        <w:t xml:space="preserve">jącego dokumentacji </w:t>
      </w:r>
      <w:r w:rsidRPr="005938FF">
        <w:rPr>
          <w:rFonts w:eastAsia="Times New Roman" w:cstheme="minorHAnsi"/>
        </w:rPr>
        <w:t>Wykonawca przenosi na</w:t>
      </w:r>
      <w:r w:rsidR="008725D0">
        <w:rPr>
          <w:rFonts w:eastAsia="Times New Roman" w:cstheme="minorHAnsi"/>
        </w:rPr>
        <w:t xml:space="preserve"> </w:t>
      </w:r>
      <w:r w:rsidRPr="005938FF">
        <w:rPr>
          <w:rFonts w:eastAsia="Times New Roman" w:cstheme="minorHAnsi"/>
        </w:rPr>
        <w:t xml:space="preserve"> Zamawiającego na czas nieoznaczony majątkowe prawa autorskie do </w:t>
      </w:r>
      <w:r w:rsidR="008725D0">
        <w:rPr>
          <w:rFonts w:eastAsia="Times New Roman" w:cstheme="minorHAnsi"/>
        </w:rPr>
        <w:t xml:space="preserve">programu funkcjonalno - </w:t>
      </w:r>
      <w:r w:rsidR="00A23CCF">
        <w:rPr>
          <w:rFonts w:eastAsia="Times New Roman" w:cstheme="minorHAnsi"/>
        </w:rPr>
        <w:t>użytkowego</w:t>
      </w:r>
      <w:r w:rsidRPr="005938FF">
        <w:rPr>
          <w:rFonts w:eastAsia="Times New Roman" w:cstheme="minorHAnsi"/>
        </w:rPr>
        <w:t>, stanowiącej przedmiot umowy, do korzystania na terytorium kraju i zagranicą na wszelkich polach eksploatacyjnych, a w szczególności:</w:t>
      </w:r>
    </w:p>
    <w:p w:rsidR="005938FF" w:rsidRPr="005938FF" w:rsidRDefault="005938FF" w:rsidP="001E431A">
      <w:pPr>
        <w:numPr>
          <w:ilvl w:val="2"/>
          <w:numId w:val="1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  <w:spacing w:val="-6"/>
        </w:rPr>
      </w:pPr>
      <w:r w:rsidRPr="005938FF">
        <w:rPr>
          <w:rFonts w:eastAsia="Times New Roman" w:cstheme="minorHAnsi"/>
          <w:spacing w:val="-6"/>
        </w:rPr>
        <w:t>wykonawstwa, remontu, dobudowy, przebudowy, modernizacji, wprowadzeń zmian w oparciu o przedmiotową dokumentację,</w:t>
      </w:r>
    </w:p>
    <w:p w:rsidR="005938FF" w:rsidRPr="005938FF" w:rsidRDefault="005938FF" w:rsidP="001E431A">
      <w:pPr>
        <w:numPr>
          <w:ilvl w:val="2"/>
          <w:numId w:val="1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używania opracowania projektowego i przekazywania go stronom biorącym udział w postępowaniach o udzielenie zamówienia publicznego,</w:t>
      </w:r>
    </w:p>
    <w:p w:rsidR="005938FF" w:rsidRPr="005938FF" w:rsidRDefault="005938FF" w:rsidP="001E431A">
      <w:pPr>
        <w:numPr>
          <w:ilvl w:val="2"/>
          <w:numId w:val="1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powielania opracowania dowolną techniką, wprowadzania do komputera,</w:t>
      </w:r>
    </w:p>
    <w:p w:rsidR="005938FF" w:rsidRPr="005938FF" w:rsidRDefault="005938FF" w:rsidP="001E431A">
      <w:pPr>
        <w:numPr>
          <w:ilvl w:val="2"/>
          <w:numId w:val="1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 xml:space="preserve">upublicznienia i rozpowszechniania bez ograniczeń, </w:t>
      </w:r>
    </w:p>
    <w:p w:rsidR="005938FF" w:rsidRPr="005938FF" w:rsidRDefault="005938FF" w:rsidP="001E431A">
      <w:pPr>
        <w:numPr>
          <w:ilvl w:val="2"/>
          <w:numId w:val="1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wprowadzenia do obrotu, użyczenia lub najmu oryginału albo egzemplarzy na których utrwalono dokumentację projektową,</w:t>
      </w:r>
    </w:p>
    <w:p w:rsidR="005938FF" w:rsidRPr="005938FF" w:rsidRDefault="005938FF" w:rsidP="001E431A">
      <w:pPr>
        <w:numPr>
          <w:ilvl w:val="2"/>
          <w:numId w:val="1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dokonywania zmian w dokumentacji projektowej,</w:t>
      </w:r>
    </w:p>
    <w:p w:rsidR="005938FF" w:rsidRPr="005938FF" w:rsidRDefault="005938FF" w:rsidP="001E431A">
      <w:pPr>
        <w:numPr>
          <w:ilvl w:val="2"/>
          <w:numId w:val="14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 xml:space="preserve">a także prawo zezwalania na wykonywanie zależnego prawa autorskiego w stosunku do dokumentacji projektowej stanowiącej przedmiot umowy. </w:t>
      </w:r>
    </w:p>
    <w:p w:rsidR="005938FF" w:rsidRPr="005938FF" w:rsidRDefault="005938FF" w:rsidP="001E431A">
      <w:pPr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 xml:space="preserve">Wraz z przekazaniem autorskich praw majątkowych Wykonawca przenosi na Zamawiającego własność opracowanej dokumentacji projektowej. Wykonana dokumentacja projektowa w ramach niniejszej umowy stanowić będzie wyłączną własność Zamawiającego. </w:t>
      </w:r>
    </w:p>
    <w:p w:rsidR="005938FF" w:rsidRPr="005938FF" w:rsidRDefault="005938FF" w:rsidP="00FA1864">
      <w:pPr>
        <w:spacing w:after="0" w:line="240" w:lineRule="auto"/>
        <w:rPr>
          <w:rFonts w:eastAsia="Times New Roman" w:cstheme="minorHAnsi"/>
          <w:b/>
        </w:rPr>
      </w:pPr>
    </w:p>
    <w:p w:rsidR="005938FF" w:rsidRPr="005938FF" w:rsidRDefault="00FA1864" w:rsidP="00FA1864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                                                      </w:t>
      </w:r>
      <w:r w:rsidR="008725D0">
        <w:rPr>
          <w:rFonts w:eastAsia="Times New Roman" w:cstheme="minorHAnsi"/>
          <w:b/>
        </w:rPr>
        <w:t xml:space="preserve">                              §7</w:t>
      </w:r>
    </w:p>
    <w:p w:rsidR="006C5560" w:rsidRPr="005938FF" w:rsidRDefault="0076364E" w:rsidP="006C5560">
      <w:pPr>
        <w:spacing w:after="0" w:line="240" w:lineRule="auto"/>
        <w:jc w:val="center"/>
        <w:rPr>
          <w:rFonts w:eastAsia="Times New Roman" w:cstheme="minorHAnsi"/>
          <w:b/>
        </w:rPr>
      </w:pPr>
      <w:r w:rsidRPr="005938FF">
        <w:rPr>
          <w:rFonts w:eastAsia="Times New Roman" w:cstheme="minorHAnsi"/>
          <w:b/>
        </w:rPr>
        <w:t>KARY UMOWNE</w:t>
      </w:r>
    </w:p>
    <w:p w:rsidR="006C5560" w:rsidRPr="005938FF" w:rsidRDefault="006C5560" w:rsidP="001E431A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5938FF">
        <w:rPr>
          <w:rFonts w:eastAsia="Times New Roman" w:cstheme="minorHAnsi"/>
        </w:rPr>
        <w:t>Wykonawca zapłaci kary umowne Zamawiającemu za:</w:t>
      </w:r>
    </w:p>
    <w:p w:rsidR="006C5560" w:rsidRDefault="006C5560" w:rsidP="00AD539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odstąpienie od umowy przez Zamawiając</w:t>
      </w:r>
      <w:r w:rsidR="00FA1864">
        <w:rPr>
          <w:rFonts w:eastAsia="Times New Roman" w:cstheme="minorHAnsi"/>
        </w:rPr>
        <w:t xml:space="preserve">ego z przyczyn za które ponosi </w:t>
      </w:r>
      <w:r w:rsidR="0039043B">
        <w:rPr>
          <w:rFonts w:eastAsia="Times New Roman" w:cstheme="minorHAnsi"/>
        </w:rPr>
        <w:t xml:space="preserve">uzasadnioną </w:t>
      </w:r>
      <w:r w:rsidRPr="005938FF">
        <w:rPr>
          <w:rFonts w:eastAsia="Times New Roman" w:cstheme="minorHAnsi"/>
        </w:rPr>
        <w:t>odpowiedzialność Wykonawca w wysokości 15 % wynagrodz</w:t>
      </w:r>
      <w:r w:rsidR="00FA1864">
        <w:rPr>
          <w:rFonts w:eastAsia="Times New Roman" w:cstheme="minorHAnsi"/>
        </w:rPr>
        <w:t>enia brutto, o którym mowa w § 4 ust.1</w:t>
      </w:r>
      <w:r w:rsidR="0039043B">
        <w:rPr>
          <w:rFonts w:eastAsia="Times New Roman" w:cstheme="minorHAnsi"/>
        </w:rPr>
        <w:t>;</w:t>
      </w:r>
    </w:p>
    <w:p w:rsidR="00FA1864" w:rsidRPr="00D90452" w:rsidRDefault="00FA1864" w:rsidP="00D9045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</w:rPr>
      </w:pPr>
      <w:r w:rsidRPr="00FA1864">
        <w:rPr>
          <w:rFonts w:eastAsia="Times New Roman" w:cstheme="minorHAnsi"/>
        </w:rPr>
        <w:t>opóźnienia w usunię</w:t>
      </w:r>
      <w:r w:rsidR="00B37509">
        <w:rPr>
          <w:rFonts w:eastAsia="Times New Roman" w:cstheme="minorHAnsi"/>
        </w:rPr>
        <w:t>ciu wad programu funkcjonalno - użytkowego</w:t>
      </w:r>
      <w:r w:rsidRPr="00FA1864">
        <w:rPr>
          <w:rFonts w:eastAsia="Times New Roman" w:cstheme="minorHAnsi"/>
        </w:rPr>
        <w:t xml:space="preserve"> w wysokości 0,2% wartości wynagrodzenia brutto określonego w § 4 ust.1, za każdy dzień opóźnienia liczony od dni</w:t>
      </w:r>
      <w:r w:rsidR="0039043B">
        <w:rPr>
          <w:rFonts w:eastAsia="Times New Roman" w:cstheme="minorHAnsi"/>
        </w:rPr>
        <w:t>a wyznaczonego na usunięcie wad;</w:t>
      </w:r>
    </w:p>
    <w:p w:rsidR="006C5560" w:rsidRDefault="006C5560" w:rsidP="00AD539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zwłokę w oddaniu przedmiotu umowy w wyznaczonym terminie w wysokości 0,2 % wynagrodzenia umownego za przedmiot umowy za każdy dzień zwłoki</w:t>
      </w:r>
      <w:r w:rsidR="0039043B">
        <w:rPr>
          <w:rFonts w:eastAsia="Times New Roman" w:cstheme="minorHAnsi"/>
        </w:rPr>
        <w:t>;</w:t>
      </w:r>
      <w:r w:rsidRPr="005938FF">
        <w:rPr>
          <w:rFonts w:eastAsia="Times New Roman" w:cstheme="minorHAnsi"/>
        </w:rPr>
        <w:t xml:space="preserve"> </w:t>
      </w:r>
    </w:p>
    <w:p w:rsidR="0039043B" w:rsidRPr="005938FF" w:rsidRDefault="0039043B" w:rsidP="00AD539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niedotrzymania warunków gwarancji określonych w § 5 ust 6 w wysokości 500,00 zł. za każdy stwierdzony przypadek; </w:t>
      </w:r>
    </w:p>
    <w:p w:rsidR="006C5560" w:rsidRPr="005938FF" w:rsidRDefault="006C5560" w:rsidP="001E431A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5938FF">
        <w:rPr>
          <w:rFonts w:eastAsia="Times New Roman" w:cstheme="minorHAnsi"/>
        </w:rPr>
        <w:t>Zamawiający zapłaci Wykonawcy kary umowne:</w:t>
      </w:r>
    </w:p>
    <w:p w:rsidR="006C5560" w:rsidRPr="005938FF" w:rsidRDefault="006C5560" w:rsidP="001E431A">
      <w:pPr>
        <w:numPr>
          <w:ilvl w:val="0"/>
          <w:numId w:val="5"/>
        </w:numPr>
        <w:spacing w:after="0" w:line="240" w:lineRule="auto"/>
        <w:ind w:left="567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za odstąpienie od umowy przez Wykonawcę z przyczyn za które ponosi odpowiedzialność  Zamawiający w wysokości 15 %  wynagrodzenie umownego.</w:t>
      </w:r>
    </w:p>
    <w:p w:rsidR="006C5560" w:rsidRDefault="006C5560" w:rsidP="001E431A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lastRenderedPageBreak/>
        <w:t>Jeżeli kara umowna nie pokrywa poniesionej szkody, strony mogą dochodzić odszkodowania uzupełniającego na zasadach ogólnych Kodeksu Cywilnego.</w:t>
      </w:r>
    </w:p>
    <w:p w:rsidR="00D90452" w:rsidRPr="00D90452" w:rsidRDefault="00D90452" w:rsidP="001E431A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D90452">
        <w:rPr>
          <w:rFonts w:eastAsia="Times New Roman" w:cstheme="minorHAnsi"/>
        </w:rPr>
        <w:t>Każda ze Stron dokona zapłaty kar umownych przelewem na wskazany przez drugą Stronę umowy rachunek bankowy, w terminie do 14 dni kalendarzowych od dnia doręczenia mu żądania zapłaty.</w:t>
      </w:r>
    </w:p>
    <w:p w:rsidR="00D90452" w:rsidRDefault="00D90452" w:rsidP="001E431A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D90452">
        <w:rPr>
          <w:rFonts w:eastAsia="Times New Roman" w:cstheme="minorHAnsi"/>
        </w:rPr>
        <w:t>Realizacja zapłaty kar umownych naliczonych przez Zamawiającego może nastąpić poprzez potrącenie wysokości kary z kwoty należnej do zapłaty Wykonawcy wynikającej z wystawionej przez niego faktury, na co Wy</w:t>
      </w:r>
      <w:r>
        <w:rPr>
          <w:rFonts w:eastAsia="Times New Roman" w:cstheme="minorHAnsi"/>
        </w:rPr>
        <w:t xml:space="preserve">konawca wyraża zgodę </w:t>
      </w:r>
      <w:r w:rsidRPr="00D90452">
        <w:rPr>
          <w:rFonts w:eastAsia="Times New Roman" w:cstheme="minorHAnsi"/>
        </w:rPr>
        <w:t>lub kwotę z tytułu naliczonej kary umownej Wykonawca ureguluje samodzielnie.</w:t>
      </w:r>
    </w:p>
    <w:p w:rsidR="00D90452" w:rsidRDefault="00D90452" w:rsidP="001E431A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D90452">
        <w:rPr>
          <w:rFonts w:eastAsia="Times New Roman" w:cstheme="minorHAnsi"/>
        </w:rPr>
        <w:t>Zapłacenie kar umownych nie zwalnia Wykonawcy z obowiązku wykonania przedmiotu umowy.</w:t>
      </w:r>
    </w:p>
    <w:p w:rsidR="008725D0" w:rsidRPr="0076364E" w:rsidRDefault="00D90452" w:rsidP="0076364E">
      <w:pPr>
        <w:pStyle w:val="Akapitzlist"/>
        <w:numPr>
          <w:ilvl w:val="0"/>
          <w:numId w:val="4"/>
        </w:numPr>
        <w:rPr>
          <w:rFonts w:eastAsia="Times New Roman" w:cstheme="minorHAnsi"/>
        </w:rPr>
      </w:pPr>
      <w:r w:rsidRPr="00D90452">
        <w:rPr>
          <w:rFonts w:eastAsia="Times New Roman" w:cstheme="minorHAnsi"/>
        </w:rPr>
        <w:t>W przypadku gdyby wskutek zaniedbania Wykonawcy w wykonaniu przedmiotu umowy, osoby trzecie lub Zamawiający poniosły szkody, wówczas W</w:t>
      </w:r>
      <w:r>
        <w:rPr>
          <w:rFonts w:eastAsia="Times New Roman" w:cstheme="minorHAnsi"/>
        </w:rPr>
        <w:t>ykonawca będzie zobowiązany do p</w:t>
      </w:r>
      <w:r w:rsidRPr="00D90452">
        <w:rPr>
          <w:rFonts w:eastAsia="Times New Roman" w:cstheme="minorHAnsi"/>
        </w:rPr>
        <w:t>artycypowania w kosztach odszkodowania w takim zakresie w jakim do szkody się przyczynił.</w:t>
      </w:r>
    </w:p>
    <w:p w:rsidR="00B837B0" w:rsidRPr="005938FF" w:rsidRDefault="0076364E" w:rsidP="006C5560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§ 8</w:t>
      </w:r>
    </w:p>
    <w:p w:rsidR="006C5560" w:rsidRPr="005938FF" w:rsidRDefault="0076364E" w:rsidP="006C5560">
      <w:pPr>
        <w:spacing w:after="0" w:line="240" w:lineRule="auto"/>
        <w:jc w:val="center"/>
        <w:rPr>
          <w:rFonts w:eastAsia="Times New Roman" w:cstheme="minorHAnsi"/>
          <w:b/>
        </w:rPr>
      </w:pPr>
      <w:r w:rsidRPr="005938FF">
        <w:rPr>
          <w:rFonts w:eastAsia="Times New Roman" w:cstheme="minorHAnsi"/>
          <w:b/>
        </w:rPr>
        <w:t>POSTANOWIENIA KOŃCOWE</w:t>
      </w:r>
    </w:p>
    <w:p w:rsidR="00D90452" w:rsidRDefault="006C5560" w:rsidP="001E431A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color w:val="000000"/>
        </w:rPr>
      </w:pPr>
      <w:r w:rsidRPr="005938FF">
        <w:rPr>
          <w:rFonts w:eastAsia="Times New Roman" w:cstheme="minorHAnsi"/>
        </w:rPr>
        <w:t xml:space="preserve">W sprawach nieuregulowanych niniejszą umową mają zastosowanie przepisy Kodeksu Cywilnego, </w:t>
      </w:r>
      <w:r w:rsidR="00D90452" w:rsidRPr="00D90452">
        <w:rPr>
          <w:rFonts w:eastAsia="Times New Roman" w:cstheme="minorHAnsi"/>
          <w:color w:val="000000"/>
        </w:rPr>
        <w:t>przepisy ustawy o prawie autorskim i prawach pokrewnych, Prawo budowlane wraz z aktami wykonawczymi oraz inne właściwe przepisy.</w:t>
      </w:r>
    </w:p>
    <w:p w:rsidR="006C5560" w:rsidRPr="00D90452" w:rsidRDefault="006C5560" w:rsidP="001E431A">
      <w:pPr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color w:val="000000"/>
        </w:rPr>
      </w:pPr>
      <w:r w:rsidRPr="00D90452">
        <w:rPr>
          <w:rFonts w:eastAsia="Times New Roman" w:cstheme="minorHAnsi"/>
        </w:rPr>
        <w:t>Ewentualne spory powstałe na tle wykonania przedmiotu umowy strony poddają  rozstrzygnięciu do sądu właściwego dla siedziby zamawiającego.</w:t>
      </w:r>
    </w:p>
    <w:p w:rsidR="006F265B" w:rsidRPr="005938FF" w:rsidRDefault="006C5560" w:rsidP="001E431A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Umowę sporządzono w dwóch  jednobrzmiących  egzemplarzach , po jednej dla każdej ze stron.</w:t>
      </w:r>
    </w:p>
    <w:p w:rsidR="006F265B" w:rsidRPr="005938FF" w:rsidRDefault="006F265B" w:rsidP="001E431A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Strony zobowiązują się wzajemnie do zawiadamiania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6F265B" w:rsidRPr="005938FF" w:rsidRDefault="006F265B" w:rsidP="001E431A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Adresy do doręczeń:</w:t>
      </w:r>
    </w:p>
    <w:p w:rsidR="006F265B" w:rsidRPr="005938FF" w:rsidRDefault="006F265B" w:rsidP="006F265B">
      <w:pPr>
        <w:spacing w:after="0" w:line="240" w:lineRule="auto"/>
        <w:ind w:left="720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Wykonawcy: …………………………………..</w:t>
      </w:r>
    </w:p>
    <w:p w:rsidR="006F265B" w:rsidRPr="005938FF" w:rsidRDefault="006F265B" w:rsidP="006F265B">
      <w:pPr>
        <w:spacing w:after="0" w:line="240" w:lineRule="auto"/>
        <w:ind w:left="720"/>
        <w:jc w:val="both"/>
        <w:rPr>
          <w:rFonts w:eastAsia="Times New Roman" w:cstheme="minorHAnsi"/>
        </w:rPr>
      </w:pPr>
      <w:r w:rsidRPr="005938FF">
        <w:rPr>
          <w:rFonts w:eastAsia="Times New Roman" w:cstheme="minorHAnsi"/>
        </w:rPr>
        <w:t>Zamawiającego: Urząd Gminy i Miasta, ul. ks. Jana  Dzierżona 4 B, 46 – 040 Ozimek.</w:t>
      </w:r>
    </w:p>
    <w:p w:rsidR="006F265B" w:rsidRPr="005938FF" w:rsidRDefault="006F265B" w:rsidP="006F265B">
      <w:pPr>
        <w:spacing w:after="0" w:line="240" w:lineRule="auto"/>
        <w:jc w:val="both"/>
        <w:rPr>
          <w:rFonts w:eastAsia="Times New Roman" w:cstheme="minorHAnsi"/>
        </w:rPr>
      </w:pPr>
    </w:p>
    <w:p w:rsidR="006C5560" w:rsidRPr="005938FF" w:rsidRDefault="006C5560" w:rsidP="006C5560">
      <w:pPr>
        <w:spacing w:after="0" w:line="240" w:lineRule="auto"/>
        <w:rPr>
          <w:rFonts w:eastAsia="Times New Roman" w:cstheme="minorHAnsi"/>
        </w:rPr>
      </w:pPr>
    </w:p>
    <w:p w:rsidR="006C5560" w:rsidRPr="005938FF" w:rsidRDefault="006C5560" w:rsidP="006C5560">
      <w:pPr>
        <w:spacing w:after="0" w:line="240" w:lineRule="auto"/>
        <w:rPr>
          <w:rFonts w:eastAsia="Times New Roman" w:cstheme="minorHAnsi"/>
        </w:rPr>
      </w:pPr>
    </w:p>
    <w:p w:rsidR="006C5560" w:rsidRPr="005938FF" w:rsidRDefault="006C5560" w:rsidP="006C5560">
      <w:pPr>
        <w:spacing w:after="0" w:line="240" w:lineRule="auto"/>
        <w:rPr>
          <w:rFonts w:eastAsia="Times New Roman" w:cstheme="minorHAnsi"/>
          <w:b/>
        </w:rPr>
      </w:pPr>
      <w:r w:rsidRPr="005938FF">
        <w:rPr>
          <w:rFonts w:eastAsia="Times New Roman" w:cstheme="minorHAnsi"/>
          <w:b/>
        </w:rPr>
        <w:t xml:space="preserve">          ZAMAWIAJĄCY                                     </w:t>
      </w:r>
      <w:r w:rsidRPr="005938FF">
        <w:rPr>
          <w:rFonts w:eastAsia="Times New Roman" w:cstheme="minorHAnsi"/>
          <w:b/>
        </w:rPr>
        <w:tab/>
      </w:r>
      <w:r w:rsidRPr="005938FF">
        <w:rPr>
          <w:rFonts w:eastAsia="Times New Roman" w:cstheme="minorHAnsi"/>
          <w:b/>
        </w:rPr>
        <w:tab/>
        <w:t xml:space="preserve">                                   WYKONAWCA</w:t>
      </w:r>
    </w:p>
    <w:p w:rsidR="006C5560" w:rsidRPr="005938FF" w:rsidRDefault="006C5560" w:rsidP="006C5560">
      <w:pPr>
        <w:spacing w:after="0" w:line="240" w:lineRule="auto"/>
        <w:rPr>
          <w:rFonts w:eastAsia="Times New Roman" w:cstheme="minorHAnsi"/>
          <w:bCs/>
        </w:rPr>
      </w:pPr>
    </w:p>
    <w:p w:rsidR="00532A6E" w:rsidRDefault="00532A6E"/>
    <w:sectPr w:rsidR="00532A6E" w:rsidSect="00D87B06">
      <w:footerReference w:type="even" r:id="rId8"/>
      <w:footerReference w:type="default" r:id="rId9"/>
      <w:pgSz w:w="11906" w:h="16838"/>
      <w:pgMar w:top="72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00B" w:rsidRDefault="0006700B">
      <w:pPr>
        <w:spacing w:after="0" w:line="240" w:lineRule="auto"/>
      </w:pPr>
      <w:r>
        <w:separator/>
      </w:r>
    </w:p>
  </w:endnote>
  <w:endnote w:type="continuationSeparator" w:id="0">
    <w:p w:rsidR="0006700B" w:rsidRDefault="0006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4C" w:rsidRDefault="006C5560" w:rsidP="001222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364C" w:rsidRDefault="0006700B" w:rsidP="001222E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64C" w:rsidRDefault="006C5560" w:rsidP="001222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05E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E364C" w:rsidRDefault="0006700B" w:rsidP="001222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00B" w:rsidRDefault="0006700B">
      <w:pPr>
        <w:spacing w:after="0" w:line="240" w:lineRule="auto"/>
      </w:pPr>
      <w:r>
        <w:separator/>
      </w:r>
    </w:p>
  </w:footnote>
  <w:footnote w:type="continuationSeparator" w:id="0">
    <w:p w:rsidR="0006700B" w:rsidRDefault="0006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CB1"/>
    <w:multiLevelType w:val="hybridMultilevel"/>
    <w:tmpl w:val="02828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F9C"/>
    <w:multiLevelType w:val="hybridMultilevel"/>
    <w:tmpl w:val="CEE0F91C"/>
    <w:lvl w:ilvl="0" w:tplc="06680F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7C1011"/>
    <w:multiLevelType w:val="hybridMultilevel"/>
    <w:tmpl w:val="FB1AA83A"/>
    <w:lvl w:ilvl="0" w:tplc="3838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F2123"/>
    <w:multiLevelType w:val="hybridMultilevel"/>
    <w:tmpl w:val="D80845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61A23"/>
    <w:multiLevelType w:val="hybridMultilevel"/>
    <w:tmpl w:val="AA7AA2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50F42"/>
    <w:multiLevelType w:val="hybridMultilevel"/>
    <w:tmpl w:val="6D9A382A"/>
    <w:lvl w:ilvl="0" w:tplc="10F61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EAF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F4DD6"/>
    <w:multiLevelType w:val="hybridMultilevel"/>
    <w:tmpl w:val="C65E832A"/>
    <w:lvl w:ilvl="0" w:tplc="E000F3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12413"/>
    <w:multiLevelType w:val="hybridMultilevel"/>
    <w:tmpl w:val="F426F892"/>
    <w:lvl w:ilvl="0" w:tplc="01B26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641D5"/>
    <w:multiLevelType w:val="hybridMultilevel"/>
    <w:tmpl w:val="9FC61B7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5B26632"/>
    <w:multiLevelType w:val="hybridMultilevel"/>
    <w:tmpl w:val="02140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D094C"/>
    <w:multiLevelType w:val="hybridMultilevel"/>
    <w:tmpl w:val="D7A8E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B6E8B"/>
    <w:multiLevelType w:val="hybridMultilevel"/>
    <w:tmpl w:val="4770FA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BC254F"/>
    <w:multiLevelType w:val="hybridMultilevel"/>
    <w:tmpl w:val="A17ECCC2"/>
    <w:lvl w:ilvl="0" w:tplc="647C4652">
      <w:start w:val="2"/>
      <w:numFmt w:val="decimal"/>
      <w:pStyle w:val="1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7545A65"/>
    <w:multiLevelType w:val="hybridMultilevel"/>
    <w:tmpl w:val="5C7C6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B654ED"/>
    <w:multiLevelType w:val="hybridMultilevel"/>
    <w:tmpl w:val="BA4CAD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39158E"/>
    <w:multiLevelType w:val="hybridMultilevel"/>
    <w:tmpl w:val="B608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0D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73DEB"/>
    <w:multiLevelType w:val="hybridMultilevel"/>
    <w:tmpl w:val="368E6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B5DDC"/>
    <w:multiLevelType w:val="hybridMultilevel"/>
    <w:tmpl w:val="8D289DD8"/>
    <w:lvl w:ilvl="0" w:tplc="FE70C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43A44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A27F46"/>
    <w:multiLevelType w:val="hybridMultilevel"/>
    <w:tmpl w:val="F6EA1F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002A5"/>
    <w:multiLevelType w:val="hybridMultilevel"/>
    <w:tmpl w:val="6C0A3E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43A44F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545A52"/>
    <w:multiLevelType w:val="hybridMultilevel"/>
    <w:tmpl w:val="6A34C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14D0C"/>
    <w:multiLevelType w:val="hybridMultilevel"/>
    <w:tmpl w:val="371E0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5B0AE0"/>
    <w:multiLevelType w:val="hybridMultilevel"/>
    <w:tmpl w:val="B2D05218"/>
    <w:lvl w:ilvl="0" w:tplc="E5BC1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97DBA"/>
    <w:multiLevelType w:val="hybridMultilevel"/>
    <w:tmpl w:val="70B2FE90"/>
    <w:lvl w:ilvl="0" w:tplc="04150017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5A8145D3"/>
    <w:multiLevelType w:val="hybridMultilevel"/>
    <w:tmpl w:val="D95E7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FE07B4"/>
    <w:multiLevelType w:val="hybridMultilevel"/>
    <w:tmpl w:val="5356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E5F12"/>
    <w:multiLevelType w:val="hybridMultilevel"/>
    <w:tmpl w:val="A8740204"/>
    <w:lvl w:ilvl="0" w:tplc="6C8C9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246082"/>
    <w:multiLevelType w:val="hybridMultilevel"/>
    <w:tmpl w:val="2AA084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BB416C"/>
    <w:multiLevelType w:val="hybridMultilevel"/>
    <w:tmpl w:val="312CCD3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E927D4D"/>
    <w:multiLevelType w:val="hybridMultilevel"/>
    <w:tmpl w:val="7CB0D5F6"/>
    <w:lvl w:ilvl="0" w:tplc="BED44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21"/>
  </w:num>
  <w:num w:numId="5">
    <w:abstractNumId w:val="0"/>
  </w:num>
  <w:num w:numId="6">
    <w:abstractNumId w:val="2"/>
  </w:num>
  <w:num w:numId="7">
    <w:abstractNumId w:val="22"/>
  </w:num>
  <w:num w:numId="8">
    <w:abstractNumId w:val="27"/>
  </w:num>
  <w:num w:numId="9">
    <w:abstractNumId w:val="10"/>
  </w:num>
  <w:num w:numId="10">
    <w:abstractNumId w:val="18"/>
  </w:num>
  <w:num w:numId="11">
    <w:abstractNumId w:val="12"/>
  </w:num>
  <w:num w:numId="12">
    <w:abstractNumId w:val="17"/>
  </w:num>
  <w:num w:numId="13">
    <w:abstractNumId w:val="26"/>
  </w:num>
  <w:num w:numId="14">
    <w:abstractNumId w:val="5"/>
  </w:num>
  <w:num w:numId="15">
    <w:abstractNumId w:val="29"/>
  </w:num>
  <w:num w:numId="16">
    <w:abstractNumId w:val="6"/>
  </w:num>
  <w:num w:numId="17">
    <w:abstractNumId w:val="1"/>
  </w:num>
  <w:num w:numId="18">
    <w:abstractNumId w:val="8"/>
  </w:num>
  <w:num w:numId="19">
    <w:abstractNumId w:val="14"/>
  </w:num>
  <w:num w:numId="20">
    <w:abstractNumId w:val="23"/>
  </w:num>
  <w:num w:numId="21">
    <w:abstractNumId w:val="11"/>
  </w:num>
  <w:num w:numId="22">
    <w:abstractNumId w:val="24"/>
  </w:num>
  <w:num w:numId="23">
    <w:abstractNumId w:val="13"/>
  </w:num>
  <w:num w:numId="24">
    <w:abstractNumId w:val="28"/>
  </w:num>
  <w:num w:numId="25">
    <w:abstractNumId w:val="19"/>
  </w:num>
  <w:num w:numId="26">
    <w:abstractNumId w:val="9"/>
  </w:num>
  <w:num w:numId="27">
    <w:abstractNumId w:val="16"/>
  </w:num>
  <w:num w:numId="28">
    <w:abstractNumId w:val="25"/>
  </w:num>
  <w:num w:numId="29">
    <w:abstractNumId w:val="3"/>
  </w:num>
  <w:num w:numId="3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0"/>
    <w:rsid w:val="0006700B"/>
    <w:rsid w:val="000829AB"/>
    <w:rsid w:val="00084390"/>
    <w:rsid w:val="00113CFD"/>
    <w:rsid w:val="001E431A"/>
    <w:rsid w:val="001F1630"/>
    <w:rsid w:val="00264926"/>
    <w:rsid w:val="00273CA6"/>
    <w:rsid w:val="003217C6"/>
    <w:rsid w:val="0039043B"/>
    <w:rsid w:val="003A3C68"/>
    <w:rsid w:val="003C1F7F"/>
    <w:rsid w:val="003E359D"/>
    <w:rsid w:val="003F022F"/>
    <w:rsid w:val="004A03F7"/>
    <w:rsid w:val="004A6FD7"/>
    <w:rsid w:val="00507FBE"/>
    <w:rsid w:val="00526985"/>
    <w:rsid w:val="00532A6E"/>
    <w:rsid w:val="00565723"/>
    <w:rsid w:val="005772BA"/>
    <w:rsid w:val="00580AFE"/>
    <w:rsid w:val="00587A03"/>
    <w:rsid w:val="005938FF"/>
    <w:rsid w:val="00622566"/>
    <w:rsid w:val="00624873"/>
    <w:rsid w:val="0069290D"/>
    <w:rsid w:val="006C005E"/>
    <w:rsid w:val="006C5560"/>
    <w:rsid w:val="006F0281"/>
    <w:rsid w:val="006F265B"/>
    <w:rsid w:val="006F68CF"/>
    <w:rsid w:val="0076364E"/>
    <w:rsid w:val="00764465"/>
    <w:rsid w:val="00774DD0"/>
    <w:rsid w:val="007A5FD6"/>
    <w:rsid w:val="007B0161"/>
    <w:rsid w:val="008725D0"/>
    <w:rsid w:val="00882790"/>
    <w:rsid w:val="008C4F66"/>
    <w:rsid w:val="00913E00"/>
    <w:rsid w:val="00927D88"/>
    <w:rsid w:val="00986D5B"/>
    <w:rsid w:val="009A000A"/>
    <w:rsid w:val="009B2716"/>
    <w:rsid w:val="009F1E3B"/>
    <w:rsid w:val="00A23CCF"/>
    <w:rsid w:val="00A4677F"/>
    <w:rsid w:val="00A65999"/>
    <w:rsid w:val="00A731A2"/>
    <w:rsid w:val="00AD5393"/>
    <w:rsid w:val="00AE3802"/>
    <w:rsid w:val="00AE66B5"/>
    <w:rsid w:val="00B00216"/>
    <w:rsid w:val="00B37509"/>
    <w:rsid w:val="00B75E4C"/>
    <w:rsid w:val="00B837B0"/>
    <w:rsid w:val="00C8389E"/>
    <w:rsid w:val="00D87B06"/>
    <w:rsid w:val="00D90452"/>
    <w:rsid w:val="00DC4334"/>
    <w:rsid w:val="00DE0854"/>
    <w:rsid w:val="00DF40DD"/>
    <w:rsid w:val="00E26C1F"/>
    <w:rsid w:val="00E32C0E"/>
    <w:rsid w:val="00E3534D"/>
    <w:rsid w:val="00E5095B"/>
    <w:rsid w:val="00F42552"/>
    <w:rsid w:val="00F60710"/>
    <w:rsid w:val="00F6377C"/>
    <w:rsid w:val="00F7528E"/>
    <w:rsid w:val="00F96F2C"/>
    <w:rsid w:val="00FA1864"/>
    <w:rsid w:val="00F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4B114-FDB3-445E-86E1-57294C4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55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6C556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C5560"/>
  </w:style>
  <w:style w:type="paragraph" w:customStyle="1" w:styleId="ZnakZnak2">
    <w:name w:val="Znak Znak2"/>
    <w:basedOn w:val="Normalny"/>
    <w:rsid w:val="003C1F7F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ZnakZnakZnak">
    <w:name w:val="Znak Znak Znak"/>
    <w:basedOn w:val="Normalny"/>
    <w:rsid w:val="003C1F7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96F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52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0829AB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6F0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028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6F0281"/>
    <w:rPr>
      <w:vertAlign w:val="superscript"/>
    </w:rPr>
  </w:style>
  <w:style w:type="paragraph" w:customStyle="1" w:styleId="1">
    <w:name w:val="1."/>
    <w:basedOn w:val="Normalny"/>
    <w:rsid w:val="00E32C0E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904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9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B15C-26D3-47E7-B4B1-55D7743E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2198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KasiaSz</cp:lastModifiedBy>
  <cp:revision>6</cp:revision>
  <cp:lastPrinted>2017-01-31T11:41:00Z</cp:lastPrinted>
  <dcterms:created xsi:type="dcterms:W3CDTF">2017-01-26T08:24:00Z</dcterms:created>
  <dcterms:modified xsi:type="dcterms:W3CDTF">2017-01-31T12:20:00Z</dcterms:modified>
</cp:coreProperties>
</file>